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7F8" w:rsidRPr="00FF691D" w:rsidRDefault="00F32591" w:rsidP="00FF691D">
      <w:pPr>
        <w:pStyle w:val="EYHeading2"/>
        <w:rPr>
          <w:rFonts w:ascii="Arial" w:hAnsi="Arial" w:cs="Arial"/>
          <w:sz w:val="20"/>
          <w:szCs w:val="20"/>
          <w:lang w:val="en-ZA"/>
        </w:rPr>
      </w:pPr>
      <w:bookmarkStart w:id="0" w:name="_GoBack"/>
      <w:bookmarkEnd w:id="0"/>
      <w:r w:rsidRPr="00FF691D">
        <w:rPr>
          <w:rFonts w:ascii="Arial" w:hAnsi="Arial" w:cs="Arial"/>
          <w:sz w:val="20"/>
          <w:szCs w:val="20"/>
          <w:lang w:val="en-ZA"/>
        </w:rPr>
        <w:t>External a</w:t>
      </w:r>
      <w:r w:rsidR="00D16BA8" w:rsidRPr="00FF691D">
        <w:rPr>
          <w:rFonts w:ascii="Arial" w:hAnsi="Arial" w:cs="Arial"/>
          <w:sz w:val="20"/>
          <w:szCs w:val="20"/>
          <w:lang w:val="en-ZA"/>
        </w:rPr>
        <w:t>uditor</w:t>
      </w:r>
      <w:r w:rsidR="00191F06" w:rsidRPr="00FF691D">
        <w:rPr>
          <w:rFonts w:ascii="Arial" w:hAnsi="Arial" w:cs="Arial"/>
          <w:sz w:val="20"/>
          <w:szCs w:val="20"/>
          <w:lang w:val="en-ZA"/>
        </w:rPr>
        <w:t>’</w:t>
      </w:r>
      <w:r w:rsidR="00D16BA8" w:rsidRPr="00FF691D">
        <w:rPr>
          <w:rFonts w:ascii="Arial" w:hAnsi="Arial" w:cs="Arial"/>
          <w:sz w:val="20"/>
          <w:szCs w:val="20"/>
          <w:lang w:val="en-ZA"/>
        </w:rPr>
        <w:t xml:space="preserve">s </w:t>
      </w:r>
      <w:r w:rsidR="00601952" w:rsidRPr="00FF691D">
        <w:rPr>
          <w:rFonts w:ascii="Arial" w:hAnsi="Arial" w:cs="Arial"/>
          <w:sz w:val="20"/>
          <w:szCs w:val="20"/>
          <w:lang w:val="en-ZA"/>
        </w:rPr>
        <w:t xml:space="preserve">report </w:t>
      </w:r>
      <w:r w:rsidR="00A60B92" w:rsidRPr="00FF691D">
        <w:rPr>
          <w:rFonts w:ascii="Arial" w:hAnsi="Arial" w:cs="Arial"/>
          <w:sz w:val="20"/>
          <w:szCs w:val="20"/>
          <w:lang w:val="en-ZA"/>
        </w:rPr>
        <w:t>on</w:t>
      </w:r>
      <w:r w:rsidR="00C8256A" w:rsidRPr="00FF691D">
        <w:rPr>
          <w:rFonts w:ascii="Arial" w:hAnsi="Arial" w:cs="Arial"/>
          <w:sz w:val="20"/>
          <w:szCs w:val="20"/>
          <w:lang w:val="en-ZA"/>
        </w:rPr>
        <w:t xml:space="preserve"> special purpose financial informa</w:t>
      </w:r>
      <w:r w:rsidR="0046752A" w:rsidRPr="00FF691D">
        <w:rPr>
          <w:rFonts w:ascii="Arial" w:hAnsi="Arial" w:cs="Arial"/>
          <w:sz w:val="20"/>
          <w:szCs w:val="20"/>
          <w:lang w:val="en-ZA"/>
        </w:rPr>
        <w:t>tion for consolidation purposes</w:t>
      </w:r>
      <w:r w:rsidR="00FF4A8B">
        <w:rPr>
          <w:rFonts w:ascii="Arial" w:hAnsi="Arial" w:cs="Arial"/>
          <w:sz w:val="20"/>
          <w:szCs w:val="20"/>
          <w:lang w:val="en-ZA"/>
        </w:rPr>
        <w:t xml:space="preserve"> – public entity’s alternative version for use by section 4(3) auditors</w:t>
      </w:r>
      <w:r w:rsidR="00BC0A61">
        <w:rPr>
          <w:rStyle w:val="FootnoteReference"/>
          <w:sz w:val="20"/>
          <w:szCs w:val="20"/>
          <w:lang w:val="en-ZA"/>
        </w:rPr>
        <w:footnoteReference w:id="2"/>
      </w:r>
    </w:p>
    <w:p w:rsidR="009457F8" w:rsidRPr="00FF691D" w:rsidRDefault="009457F8" w:rsidP="00FF691D">
      <w:pPr>
        <w:pStyle w:val="FRDText"/>
        <w:spacing w:after="0" w:line="240" w:lineRule="auto"/>
        <w:rPr>
          <w:rFonts w:cs="Arial"/>
          <w:sz w:val="20"/>
          <w:lang w:val="en-ZA"/>
        </w:rPr>
      </w:pPr>
    </w:p>
    <w:p w:rsidR="009457F8" w:rsidRPr="00FF691D" w:rsidRDefault="00B46BEA" w:rsidP="00FF691D">
      <w:pPr>
        <w:pStyle w:val="FRDText"/>
        <w:spacing w:after="0" w:line="240" w:lineRule="auto"/>
        <w:rPr>
          <w:rFonts w:cs="Arial"/>
          <w:sz w:val="20"/>
          <w:lang w:val="en-ZA"/>
        </w:rPr>
      </w:pPr>
      <w:r w:rsidRPr="00FF691D">
        <w:rPr>
          <w:rFonts w:cs="Arial"/>
          <w:sz w:val="20"/>
          <w:lang w:val="en-ZA"/>
        </w:rPr>
        <w:t>To:</w:t>
      </w:r>
      <w:r w:rsidRPr="00FF691D">
        <w:rPr>
          <w:rFonts w:cs="Arial"/>
          <w:sz w:val="20"/>
          <w:lang w:val="en-ZA"/>
        </w:rPr>
        <w:tab/>
      </w:r>
      <w:r w:rsidR="00D16BA8" w:rsidRPr="00FF691D">
        <w:rPr>
          <w:rFonts w:cs="Arial"/>
          <w:sz w:val="20"/>
          <w:lang w:val="en-ZA"/>
        </w:rPr>
        <w:t>[</w:t>
      </w:r>
      <w:r w:rsidR="0046752A" w:rsidRPr="00FF691D">
        <w:rPr>
          <w:rFonts w:cs="Arial"/>
          <w:sz w:val="20"/>
          <w:lang w:val="en-ZA"/>
        </w:rPr>
        <w:t>E</w:t>
      </w:r>
      <w:r w:rsidR="00D16BA8" w:rsidRPr="00FF691D">
        <w:rPr>
          <w:rFonts w:cs="Arial"/>
          <w:sz w:val="20"/>
          <w:lang w:val="en-ZA"/>
        </w:rPr>
        <w:t>ntity name]</w:t>
      </w:r>
    </w:p>
    <w:p w:rsidR="009457F8" w:rsidRPr="00FF691D" w:rsidRDefault="009457F8" w:rsidP="00FF691D">
      <w:pPr>
        <w:pStyle w:val="FRDText"/>
        <w:spacing w:after="0" w:line="240" w:lineRule="auto"/>
        <w:rPr>
          <w:rFonts w:cs="Arial"/>
          <w:sz w:val="20"/>
          <w:lang w:val="en-ZA"/>
        </w:rPr>
      </w:pPr>
    </w:p>
    <w:p w:rsidR="00B260B2" w:rsidRPr="00FF691D" w:rsidRDefault="00B46BEA" w:rsidP="00FF691D">
      <w:pPr>
        <w:pStyle w:val="FRDText"/>
        <w:spacing w:after="0" w:line="240" w:lineRule="auto"/>
        <w:rPr>
          <w:rFonts w:cs="Arial"/>
          <w:sz w:val="20"/>
          <w:lang w:val="en-ZA"/>
        </w:rPr>
      </w:pPr>
      <w:r w:rsidRPr="00FF691D">
        <w:rPr>
          <w:rFonts w:cs="Arial"/>
          <w:sz w:val="20"/>
          <w:lang w:val="en-ZA"/>
        </w:rPr>
        <w:t>CC</w:t>
      </w:r>
      <w:r w:rsidR="009457F8" w:rsidRPr="00FF691D">
        <w:rPr>
          <w:rFonts w:cs="Arial"/>
          <w:sz w:val="20"/>
          <w:lang w:val="en-ZA"/>
        </w:rPr>
        <w:t>:</w:t>
      </w:r>
      <w:r w:rsidR="009457F8" w:rsidRPr="00FF691D">
        <w:rPr>
          <w:rFonts w:cs="Arial"/>
          <w:sz w:val="20"/>
          <w:lang w:val="en-ZA"/>
        </w:rPr>
        <w:tab/>
      </w:r>
      <w:r w:rsidRPr="00FF691D">
        <w:rPr>
          <w:rFonts w:cs="Arial"/>
          <w:sz w:val="20"/>
          <w:lang w:val="en-ZA"/>
        </w:rPr>
        <w:t xml:space="preserve">National Treasury and </w:t>
      </w:r>
      <w:r w:rsidR="00D738D4" w:rsidRPr="00FF691D">
        <w:rPr>
          <w:rFonts w:cs="Arial"/>
          <w:sz w:val="20"/>
          <w:lang w:val="en-ZA"/>
        </w:rPr>
        <w:t>AGSA</w:t>
      </w:r>
      <w:r w:rsidR="00B0206D" w:rsidRPr="00FF691D">
        <w:rPr>
          <w:rFonts w:cs="Arial"/>
          <w:sz w:val="20"/>
          <w:lang w:val="en-ZA"/>
        </w:rPr>
        <w:t xml:space="preserve"> </w:t>
      </w:r>
      <w:r w:rsidR="00D738D4" w:rsidRPr="00FF691D">
        <w:rPr>
          <w:rFonts w:cs="Arial"/>
          <w:sz w:val="20"/>
          <w:lang w:val="en-ZA"/>
        </w:rPr>
        <w:t>c</w:t>
      </w:r>
      <w:r w:rsidR="00B0206D" w:rsidRPr="00FF691D">
        <w:rPr>
          <w:rFonts w:cs="Arial"/>
          <w:sz w:val="20"/>
          <w:lang w:val="en-ZA"/>
        </w:rPr>
        <w:t xml:space="preserve">onsolidation </w:t>
      </w:r>
      <w:r w:rsidR="00D738D4" w:rsidRPr="00FF691D">
        <w:rPr>
          <w:rFonts w:cs="Arial"/>
          <w:sz w:val="20"/>
          <w:lang w:val="en-ZA"/>
        </w:rPr>
        <w:t>t</w:t>
      </w:r>
      <w:r w:rsidR="00B0206D" w:rsidRPr="00FF691D">
        <w:rPr>
          <w:rFonts w:cs="Arial"/>
          <w:sz w:val="20"/>
          <w:lang w:val="en-ZA"/>
        </w:rPr>
        <w:t>eam</w:t>
      </w:r>
      <w:r w:rsidRPr="00FF691D">
        <w:rPr>
          <w:rFonts w:cs="Arial"/>
          <w:sz w:val="20"/>
          <w:lang w:val="en-ZA"/>
        </w:rPr>
        <w:t>s</w:t>
      </w:r>
    </w:p>
    <w:p w:rsidR="0046752A" w:rsidRPr="00FF691D" w:rsidRDefault="0046752A" w:rsidP="00FF691D">
      <w:pPr>
        <w:autoSpaceDE w:val="0"/>
        <w:autoSpaceDN w:val="0"/>
        <w:rPr>
          <w:rFonts w:cs="Arial"/>
          <w:sz w:val="20"/>
          <w:szCs w:val="20"/>
          <w:lang w:val="en-ZA"/>
        </w:rPr>
      </w:pPr>
    </w:p>
    <w:p w:rsidR="0042755E" w:rsidRPr="00FF691D" w:rsidRDefault="0042755E" w:rsidP="002B0CB8">
      <w:pPr>
        <w:autoSpaceDE w:val="0"/>
        <w:autoSpaceDN w:val="0"/>
        <w:jc w:val="both"/>
        <w:rPr>
          <w:rFonts w:cs="Arial"/>
          <w:sz w:val="20"/>
          <w:szCs w:val="20"/>
          <w:lang w:val="en-ZA"/>
        </w:rPr>
      </w:pPr>
      <w:r w:rsidRPr="00FF691D">
        <w:rPr>
          <w:rFonts w:cs="Arial"/>
          <w:sz w:val="20"/>
          <w:szCs w:val="20"/>
          <w:lang w:val="en-ZA"/>
        </w:rPr>
        <w:t xml:space="preserve">We have audited the accompanying special purpose financial information of [entity name] </w:t>
      </w:r>
      <w:r w:rsidR="00167E4C" w:rsidRPr="00FF691D">
        <w:rPr>
          <w:rFonts w:cs="Arial"/>
          <w:sz w:val="20"/>
          <w:szCs w:val="20"/>
          <w:lang w:val="en-ZA"/>
        </w:rPr>
        <w:t xml:space="preserve">as </w:t>
      </w:r>
      <w:r w:rsidRPr="00FF691D">
        <w:rPr>
          <w:rFonts w:cs="Arial"/>
          <w:sz w:val="20"/>
          <w:szCs w:val="20"/>
          <w:lang w:val="en-ZA"/>
        </w:rPr>
        <w:t>at 31</w:t>
      </w:r>
      <w:r w:rsidR="00D738D4" w:rsidRPr="00FF691D">
        <w:rPr>
          <w:rFonts w:cs="Arial"/>
          <w:sz w:val="20"/>
          <w:szCs w:val="20"/>
          <w:lang w:val="en-ZA"/>
        </w:rPr>
        <w:t> </w:t>
      </w:r>
      <w:r w:rsidRPr="00FF691D">
        <w:rPr>
          <w:rFonts w:cs="Arial"/>
          <w:sz w:val="20"/>
          <w:szCs w:val="20"/>
          <w:lang w:val="en-ZA"/>
        </w:rPr>
        <w:t>March</w:t>
      </w:r>
      <w:r w:rsidR="00D738D4" w:rsidRPr="00FF691D">
        <w:rPr>
          <w:rFonts w:cs="Arial"/>
          <w:sz w:val="20"/>
          <w:szCs w:val="20"/>
          <w:lang w:val="en-ZA"/>
        </w:rPr>
        <w:t> </w:t>
      </w:r>
      <w:r w:rsidRPr="00FF691D">
        <w:rPr>
          <w:rFonts w:cs="Arial"/>
          <w:sz w:val="20"/>
          <w:szCs w:val="20"/>
          <w:lang w:val="en-ZA"/>
        </w:rPr>
        <w:t>201</w:t>
      </w:r>
      <w:r w:rsidR="008115D3">
        <w:rPr>
          <w:rFonts w:cs="Arial"/>
          <w:sz w:val="20"/>
          <w:szCs w:val="20"/>
          <w:lang w:val="en-ZA"/>
        </w:rPr>
        <w:t>7</w:t>
      </w:r>
      <w:r w:rsidRPr="00FF691D">
        <w:rPr>
          <w:rFonts w:cs="Arial"/>
          <w:sz w:val="20"/>
          <w:szCs w:val="20"/>
          <w:lang w:val="en-ZA"/>
        </w:rPr>
        <w:t xml:space="preserve"> and for the year then ended, comprising the completed </w:t>
      </w:r>
      <w:r w:rsidR="00D738D4" w:rsidRPr="00FF691D">
        <w:rPr>
          <w:rFonts w:cs="Arial"/>
          <w:sz w:val="20"/>
          <w:szCs w:val="20"/>
          <w:lang w:val="en-ZA"/>
        </w:rPr>
        <w:t>a</w:t>
      </w:r>
      <w:r w:rsidRPr="00FF691D">
        <w:rPr>
          <w:rFonts w:cs="Arial"/>
          <w:sz w:val="20"/>
          <w:szCs w:val="20"/>
          <w:lang w:val="en-ZA"/>
        </w:rPr>
        <w:t xml:space="preserve">nnual </w:t>
      </w:r>
      <w:r w:rsidR="00D738D4" w:rsidRPr="00FF691D">
        <w:rPr>
          <w:rFonts w:cs="Arial"/>
          <w:sz w:val="20"/>
          <w:szCs w:val="20"/>
          <w:lang w:val="en-ZA"/>
        </w:rPr>
        <w:t>f</w:t>
      </w:r>
      <w:r w:rsidRPr="00FF691D">
        <w:rPr>
          <w:rFonts w:cs="Arial"/>
          <w:sz w:val="20"/>
          <w:szCs w:val="20"/>
          <w:lang w:val="en-ZA"/>
        </w:rPr>
        <w:t xml:space="preserve">inancial </w:t>
      </w:r>
      <w:r w:rsidR="00D738D4" w:rsidRPr="00FF691D">
        <w:rPr>
          <w:rFonts w:cs="Arial"/>
          <w:sz w:val="20"/>
          <w:szCs w:val="20"/>
          <w:lang w:val="en-ZA"/>
        </w:rPr>
        <w:t>s</w:t>
      </w:r>
      <w:r w:rsidRPr="00FF691D">
        <w:rPr>
          <w:rFonts w:cs="Arial"/>
          <w:sz w:val="20"/>
          <w:szCs w:val="20"/>
          <w:lang w:val="en-ZA"/>
        </w:rPr>
        <w:t xml:space="preserve">tatements </w:t>
      </w:r>
      <w:r w:rsidR="00D738D4" w:rsidRPr="00FF691D">
        <w:rPr>
          <w:rFonts w:cs="Arial"/>
          <w:sz w:val="20"/>
          <w:szCs w:val="20"/>
          <w:lang w:val="en-ZA"/>
        </w:rPr>
        <w:t>t</w:t>
      </w:r>
      <w:r w:rsidRPr="00FF691D">
        <w:rPr>
          <w:rFonts w:cs="Arial"/>
          <w:sz w:val="20"/>
          <w:szCs w:val="20"/>
          <w:lang w:val="en-ZA"/>
        </w:rPr>
        <w:t xml:space="preserve">emplate with the following worksheets: </w:t>
      </w:r>
      <w:r w:rsidR="00D738D4" w:rsidRPr="00FF691D">
        <w:rPr>
          <w:rFonts w:cs="Arial"/>
          <w:sz w:val="20"/>
          <w:szCs w:val="20"/>
          <w:lang w:val="en-ZA"/>
        </w:rPr>
        <w:t>a</w:t>
      </w:r>
      <w:r w:rsidRPr="00FF691D">
        <w:rPr>
          <w:rFonts w:cs="Arial"/>
          <w:sz w:val="20"/>
          <w:szCs w:val="20"/>
          <w:lang w:val="en-ZA"/>
        </w:rPr>
        <w:t xml:space="preserve">udited </w:t>
      </w:r>
      <w:r w:rsidR="00F15EA9" w:rsidRPr="00FF691D">
        <w:rPr>
          <w:rFonts w:cs="Arial"/>
          <w:color w:val="000000"/>
          <w:sz w:val="20"/>
          <w:szCs w:val="20"/>
          <w:lang w:val="en-ZA"/>
        </w:rPr>
        <w:t xml:space="preserve">[GRAP/IFRS/SA GAAP] </w:t>
      </w:r>
      <w:r w:rsidR="00D738D4" w:rsidRPr="00FF691D">
        <w:rPr>
          <w:rFonts w:cs="Arial"/>
          <w:sz w:val="20"/>
          <w:szCs w:val="20"/>
          <w:lang w:val="en-ZA"/>
        </w:rPr>
        <w:t>f</w:t>
      </w:r>
      <w:r w:rsidRPr="00FF691D">
        <w:rPr>
          <w:rFonts w:cs="Arial"/>
          <w:sz w:val="20"/>
          <w:szCs w:val="20"/>
          <w:lang w:val="en-ZA"/>
        </w:rPr>
        <w:t xml:space="preserve">inancial </w:t>
      </w:r>
      <w:r w:rsidR="00D738D4" w:rsidRPr="00FF691D">
        <w:rPr>
          <w:rFonts w:cs="Arial"/>
          <w:sz w:val="20"/>
          <w:szCs w:val="20"/>
          <w:lang w:val="en-ZA"/>
        </w:rPr>
        <w:t>s</w:t>
      </w:r>
      <w:r w:rsidRPr="00FF691D">
        <w:rPr>
          <w:rFonts w:cs="Arial"/>
          <w:sz w:val="20"/>
          <w:szCs w:val="20"/>
          <w:lang w:val="en-ZA"/>
        </w:rPr>
        <w:t xml:space="preserve">tatements; </w:t>
      </w:r>
      <w:r w:rsidR="00D738D4" w:rsidRPr="00FF691D">
        <w:rPr>
          <w:rFonts w:cs="Arial"/>
          <w:sz w:val="20"/>
          <w:szCs w:val="20"/>
          <w:lang w:val="en-ZA"/>
        </w:rPr>
        <w:t>i</w:t>
      </w:r>
      <w:r w:rsidRPr="00FF691D">
        <w:rPr>
          <w:rFonts w:cs="Arial"/>
          <w:sz w:val="20"/>
          <w:szCs w:val="20"/>
          <w:lang w:val="en-ZA"/>
        </w:rPr>
        <w:t xml:space="preserve">nter-entity transactions and balances; </w:t>
      </w:r>
      <w:r w:rsidR="00D738D4" w:rsidRPr="00FF691D">
        <w:rPr>
          <w:rFonts w:cs="Arial"/>
          <w:sz w:val="20"/>
          <w:szCs w:val="20"/>
          <w:lang w:val="en-ZA"/>
        </w:rPr>
        <w:t>s</w:t>
      </w:r>
      <w:r w:rsidRPr="00FF691D">
        <w:rPr>
          <w:rFonts w:cs="Arial"/>
          <w:sz w:val="20"/>
          <w:szCs w:val="20"/>
          <w:lang w:val="en-ZA"/>
        </w:rPr>
        <w:t xml:space="preserve">ummary of uncorrected audit misstatements; and GRAP conversion journals, which </w:t>
      </w:r>
      <w:r w:rsidR="00D738D4" w:rsidRPr="00FF691D">
        <w:rPr>
          <w:rFonts w:cs="Arial"/>
          <w:sz w:val="20"/>
          <w:szCs w:val="20"/>
          <w:lang w:val="en-ZA"/>
        </w:rPr>
        <w:t xml:space="preserve">are </w:t>
      </w:r>
      <w:r w:rsidRPr="00FF691D">
        <w:rPr>
          <w:rFonts w:cs="Arial"/>
          <w:sz w:val="20"/>
          <w:szCs w:val="20"/>
          <w:lang w:val="en-ZA"/>
        </w:rPr>
        <w:t xml:space="preserve">attached to this report and </w:t>
      </w:r>
      <w:r w:rsidR="00CF3608" w:rsidRPr="00FF691D">
        <w:rPr>
          <w:rFonts w:cs="Arial"/>
          <w:sz w:val="20"/>
          <w:szCs w:val="20"/>
          <w:lang w:val="en-ZA"/>
        </w:rPr>
        <w:t>initialled</w:t>
      </w:r>
      <w:r w:rsidRPr="00FF691D">
        <w:rPr>
          <w:rFonts w:cs="Arial"/>
          <w:sz w:val="20"/>
          <w:szCs w:val="20"/>
          <w:lang w:val="en-ZA"/>
        </w:rPr>
        <w:t xml:space="preserve"> for identification purposes. The special purpose financial information has been prepared by </w:t>
      </w:r>
      <w:r w:rsidR="00FA2B8C" w:rsidRPr="00FF691D">
        <w:rPr>
          <w:rFonts w:cs="Arial"/>
          <w:sz w:val="20"/>
          <w:szCs w:val="20"/>
          <w:lang w:val="en-ZA"/>
        </w:rPr>
        <w:t xml:space="preserve">the </w:t>
      </w:r>
      <w:r w:rsidRPr="00FF691D">
        <w:rPr>
          <w:rFonts w:cs="Arial"/>
          <w:sz w:val="20"/>
          <w:szCs w:val="20"/>
          <w:lang w:val="en-ZA"/>
        </w:rPr>
        <w:t xml:space="preserve">management of </w:t>
      </w:r>
      <w:r w:rsidR="00FA2B8C" w:rsidRPr="00FF691D">
        <w:rPr>
          <w:rFonts w:cs="Arial"/>
          <w:sz w:val="20"/>
          <w:szCs w:val="20"/>
          <w:lang w:val="en-ZA"/>
        </w:rPr>
        <w:t>[</w:t>
      </w:r>
      <w:r w:rsidRPr="00FF691D">
        <w:rPr>
          <w:rFonts w:cs="Arial"/>
          <w:sz w:val="20"/>
          <w:szCs w:val="20"/>
          <w:lang w:val="en-ZA"/>
        </w:rPr>
        <w:t>insert</w:t>
      </w:r>
      <w:r w:rsidR="00FA2B8C" w:rsidRPr="00FF691D">
        <w:rPr>
          <w:rFonts w:cs="Arial"/>
          <w:sz w:val="20"/>
          <w:szCs w:val="20"/>
          <w:lang w:val="en-ZA"/>
        </w:rPr>
        <w:t>]</w:t>
      </w:r>
      <w:r w:rsidRPr="00FF691D">
        <w:rPr>
          <w:rFonts w:cs="Arial"/>
          <w:sz w:val="20"/>
          <w:szCs w:val="20"/>
          <w:lang w:val="en-ZA"/>
        </w:rPr>
        <w:t xml:space="preserve"> based on the financial reporting provisions </w:t>
      </w:r>
      <w:r w:rsidR="00B46BEA" w:rsidRPr="00FF691D">
        <w:rPr>
          <w:rFonts w:cs="Arial"/>
          <w:sz w:val="20"/>
          <w:szCs w:val="20"/>
          <w:lang w:val="en-ZA"/>
        </w:rPr>
        <w:t xml:space="preserve">issued in the </w:t>
      </w:r>
      <w:r w:rsidR="008A471B" w:rsidRPr="00FF691D">
        <w:rPr>
          <w:rFonts w:cs="Arial"/>
          <w:sz w:val="20"/>
          <w:szCs w:val="20"/>
          <w:lang w:val="en-ZA"/>
        </w:rPr>
        <w:t>201</w:t>
      </w:r>
      <w:r w:rsidR="008115D3">
        <w:rPr>
          <w:rFonts w:cs="Arial"/>
          <w:sz w:val="20"/>
          <w:szCs w:val="20"/>
          <w:lang w:val="en-ZA"/>
        </w:rPr>
        <w:t>6</w:t>
      </w:r>
      <w:r w:rsidR="00FA2B8C" w:rsidRPr="00FF691D">
        <w:rPr>
          <w:rFonts w:cs="Arial"/>
          <w:sz w:val="20"/>
          <w:szCs w:val="20"/>
          <w:lang w:val="en-ZA"/>
        </w:rPr>
        <w:t>-</w:t>
      </w:r>
      <w:r w:rsidR="008A471B" w:rsidRPr="00FF691D">
        <w:rPr>
          <w:rFonts w:cs="Arial"/>
          <w:sz w:val="20"/>
          <w:szCs w:val="20"/>
          <w:lang w:val="en-ZA"/>
        </w:rPr>
        <w:t>1</w:t>
      </w:r>
      <w:r w:rsidR="008115D3">
        <w:rPr>
          <w:rFonts w:cs="Arial"/>
          <w:sz w:val="20"/>
          <w:szCs w:val="20"/>
          <w:lang w:val="en-ZA"/>
        </w:rPr>
        <w:t>7</w:t>
      </w:r>
      <w:r w:rsidR="008A471B" w:rsidRPr="00FF691D">
        <w:rPr>
          <w:rFonts w:cs="Arial"/>
          <w:sz w:val="20"/>
          <w:szCs w:val="20"/>
          <w:lang w:val="en-ZA"/>
        </w:rPr>
        <w:t xml:space="preserve"> </w:t>
      </w:r>
      <w:r w:rsidR="00D738D4" w:rsidRPr="00FF691D">
        <w:rPr>
          <w:rFonts w:cs="Arial"/>
          <w:sz w:val="20"/>
          <w:szCs w:val="20"/>
          <w:lang w:val="en-ZA"/>
        </w:rPr>
        <w:t>c</w:t>
      </w:r>
      <w:r w:rsidR="008A471B" w:rsidRPr="00FF691D">
        <w:rPr>
          <w:rFonts w:cs="Arial"/>
          <w:sz w:val="20"/>
          <w:szCs w:val="20"/>
          <w:lang w:val="en-ZA"/>
        </w:rPr>
        <w:t xml:space="preserve">onsolidated </w:t>
      </w:r>
      <w:r w:rsidR="00D738D4" w:rsidRPr="00FF691D">
        <w:rPr>
          <w:rFonts w:cs="Arial"/>
          <w:sz w:val="20"/>
          <w:szCs w:val="20"/>
          <w:lang w:val="en-ZA"/>
        </w:rPr>
        <w:t>g</w:t>
      </w:r>
      <w:r w:rsidR="008A471B" w:rsidRPr="00FF691D">
        <w:rPr>
          <w:rFonts w:cs="Arial"/>
          <w:sz w:val="20"/>
          <w:szCs w:val="20"/>
          <w:lang w:val="en-ZA"/>
        </w:rPr>
        <w:t xml:space="preserve">roup </w:t>
      </w:r>
      <w:r w:rsidR="00FA2B8C" w:rsidRPr="00FF691D">
        <w:rPr>
          <w:rFonts w:cs="Arial"/>
          <w:sz w:val="20"/>
          <w:szCs w:val="20"/>
          <w:lang w:val="en-ZA"/>
        </w:rPr>
        <w:t>i</w:t>
      </w:r>
      <w:r w:rsidR="008A471B" w:rsidRPr="00FF691D">
        <w:rPr>
          <w:rFonts w:cs="Arial"/>
          <w:sz w:val="20"/>
          <w:szCs w:val="20"/>
          <w:lang w:val="en-ZA"/>
        </w:rPr>
        <w:t xml:space="preserve">nstructions on </w:t>
      </w:r>
      <w:r w:rsidR="00FA2B8C" w:rsidRPr="00FF691D">
        <w:rPr>
          <w:rFonts w:cs="Arial"/>
          <w:sz w:val="20"/>
          <w:szCs w:val="20"/>
          <w:lang w:val="en-ZA"/>
        </w:rPr>
        <w:t>f</w:t>
      </w:r>
      <w:r w:rsidR="008A471B" w:rsidRPr="00FF691D">
        <w:rPr>
          <w:rFonts w:cs="Arial"/>
          <w:sz w:val="20"/>
          <w:szCs w:val="20"/>
          <w:lang w:val="en-ZA"/>
        </w:rPr>
        <w:t xml:space="preserve">inal </w:t>
      </w:r>
      <w:r w:rsidR="00FA2B8C" w:rsidRPr="00FF691D">
        <w:rPr>
          <w:rFonts w:cs="Arial"/>
          <w:sz w:val="20"/>
          <w:szCs w:val="20"/>
          <w:lang w:val="en-ZA"/>
        </w:rPr>
        <w:t>c</w:t>
      </w:r>
      <w:r w:rsidR="008A471B" w:rsidRPr="00FF691D">
        <w:rPr>
          <w:rFonts w:cs="Arial"/>
          <w:sz w:val="20"/>
          <w:szCs w:val="20"/>
          <w:lang w:val="en-ZA"/>
        </w:rPr>
        <w:t xml:space="preserve">onsolidation </w:t>
      </w:r>
      <w:r w:rsidR="00FA2B8C" w:rsidRPr="00FF691D">
        <w:rPr>
          <w:rFonts w:cs="Arial"/>
          <w:sz w:val="20"/>
          <w:szCs w:val="20"/>
          <w:lang w:val="en-ZA"/>
        </w:rPr>
        <w:t>p</w:t>
      </w:r>
      <w:r w:rsidR="008A471B" w:rsidRPr="00FF691D">
        <w:rPr>
          <w:rFonts w:cs="Arial"/>
          <w:sz w:val="20"/>
          <w:szCs w:val="20"/>
          <w:lang w:val="en-ZA"/>
        </w:rPr>
        <w:t xml:space="preserve">rocess, dated </w:t>
      </w:r>
      <w:r w:rsidR="00F04CAF">
        <w:rPr>
          <w:rFonts w:cs="Arial"/>
          <w:sz w:val="20"/>
          <w:szCs w:val="20"/>
          <w:lang w:val="en-ZA"/>
        </w:rPr>
        <w:t>2</w:t>
      </w:r>
      <w:r w:rsidR="008115D3">
        <w:rPr>
          <w:rFonts w:cs="Arial"/>
          <w:sz w:val="20"/>
          <w:szCs w:val="20"/>
          <w:lang w:val="en-ZA"/>
        </w:rPr>
        <w:t>2</w:t>
      </w:r>
      <w:r w:rsidR="00F04CAF">
        <w:rPr>
          <w:rFonts w:cs="Arial"/>
          <w:sz w:val="20"/>
          <w:szCs w:val="20"/>
          <w:lang w:val="en-ZA"/>
        </w:rPr>
        <w:t xml:space="preserve"> Mar</w:t>
      </w:r>
      <w:r w:rsidR="008115D3">
        <w:rPr>
          <w:rFonts w:cs="Arial"/>
          <w:sz w:val="20"/>
          <w:szCs w:val="20"/>
          <w:lang w:val="en-ZA"/>
        </w:rPr>
        <w:t>ch 2017</w:t>
      </w:r>
      <w:r w:rsidR="008B26D5" w:rsidRPr="00FF691D">
        <w:rPr>
          <w:rFonts w:cs="Arial"/>
          <w:sz w:val="20"/>
          <w:szCs w:val="20"/>
          <w:lang w:val="en-ZA"/>
        </w:rPr>
        <w:t>.</w:t>
      </w:r>
      <w:r w:rsidR="008A471B" w:rsidRPr="00FF691D">
        <w:rPr>
          <w:rFonts w:cs="Arial"/>
          <w:sz w:val="20"/>
          <w:szCs w:val="20"/>
          <w:lang w:val="en-ZA"/>
        </w:rPr>
        <w:t xml:space="preserve"> </w:t>
      </w:r>
    </w:p>
    <w:p w:rsidR="0042755E" w:rsidRPr="00FF691D" w:rsidRDefault="0042755E" w:rsidP="002B0CB8">
      <w:pPr>
        <w:autoSpaceDE w:val="0"/>
        <w:autoSpaceDN w:val="0"/>
        <w:jc w:val="both"/>
        <w:rPr>
          <w:rFonts w:cs="Arial"/>
          <w:sz w:val="20"/>
          <w:szCs w:val="20"/>
          <w:lang w:val="en-ZA"/>
        </w:rPr>
      </w:pPr>
    </w:p>
    <w:p w:rsidR="0042755E" w:rsidRPr="00FF691D" w:rsidRDefault="00AF4A89" w:rsidP="002B0CB8">
      <w:pPr>
        <w:autoSpaceDE w:val="0"/>
        <w:autoSpaceDN w:val="0"/>
        <w:jc w:val="both"/>
        <w:rPr>
          <w:rFonts w:cs="Arial"/>
          <w:color w:val="000000"/>
          <w:sz w:val="20"/>
          <w:szCs w:val="20"/>
          <w:lang w:val="en-ZA"/>
        </w:rPr>
      </w:pPr>
      <w:r w:rsidRPr="00FF691D">
        <w:rPr>
          <w:rFonts w:cs="Arial"/>
          <w:color w:val="000000"/>
          <w:sz w:val="20"/>
          <w:szCs w:val="20"/>
          <w:lang w:val="en-ZA"/>
        </w:rPr>
        <w:t xml:space="preserve">The special purpose financial </w:t>
      </w:r>
      <w:r w:rsidR="00223B53" w:rsidRPr="00FF691D">
        <w:rPr>
          <w:rFonts w:cs="Arial"/>
          <w:color w:val="000000"/>
          <w:sz w:val="20"/>
          <w:szCs w:val="20"/>
          <w:lang w:val="en-ZA"/>
        </w:rPr>
        <w:t xml:space="preserve">information was </w:t>
      </w:r>
      <w:r w:rsidRPr="00FF691D">
        <w:rPr>
          <w:rFonts w:cs="Arial"/>
          <w:color w:val="000000"/>
          <w:sz w:val="20"/>
          <w:szCs w:val="20"/>
          <w:lang w:val="en-ZA"/>
        </w:rPr>
        <w:t xml:space="preserve">derived from the </w:t>
      </w:r>
      <w:r w:rsidR="00971B39" w:rsidRPr="00FF691D">
        <w:rPr>
          <w:rFonts w:cs="Arial"/>
          <w:color w:val="000000"/>
          <w:sz w:val="20"/>
          <w:szCs w:val="20"/>
          <w:lang w:val="en-ZA"/>
        </w:rPr>
        <w:t xml:space="preserve">audited </w:t>
      </w:r>
      <w:r w:rsidR="00491934" w:rsidRPr="00FF691D">
        <w:rPr>
          <w:rFonts w:cs="Arial"/>
          <w:color w:val="000000"/>
          <w:sz w:val="20"/>
          <w:szCs w:val="20"/>
          <w:lang w:val="en-ZA"/>
        </w:rPr>
        <w:t xml:space="preserve">annual </w:t>
      </w:r>
      <w:r w:rsidRPr="00FF691D">
        <w:rPr>
          <w:rFonts w:cs="Arial"/>
          <w:color w:val="000000"/>
          <w:sz w:val="20"/>
          <w:szCs w:val="20"/>
          <w:lang w:val="en-ZA"/>
        </w:rPr>
        <w:t xml:space="preserve">financial statements. </w:t>
      </w:r>
      <w:r w:rsidR="0042755E" w:rsidRPr="00FF691D">
        <w:rPr>
          <w:rFonts w:cs="Arial"/>
          <w:color w:val="000000"/>
          <w:sz w:val="20"/>
          <w:szCs w:val="20"/>
          <w:lang w:val="en-ZA"/>
        </w:rPr>
        <w:t>We were engaged to audit the financial statements of [entity name] upon which we expressed an [unqualified/qualified/adverse/disclaimer</w:t>
      </w:r>
      <w:r w:rsidR="00FA2B8C" w:rsidRPr="00FF691D">
        <w:rPr>
          <w:rFonts w:cs="Arial"/>
          <w:color w:val="000000"/>
          <w:sz w:val="20"/>
          <w:szCs w:val="20"/>
          <w:lang w:val="en-ZA"/>
        </w:rPr>
        <w:t xml:space="preserve"> of</w:t>
      </w:r>
      <w:r w:rsidR="0042755E" w:rsidRPr="00FF691D">
        <w:rPr>
          <w:rFonts w:cs="Arial"/>
          <w:color w:val="000000"/>
          <w:sz w:val="20"/>
          <w:szCs w:val="20"/>
          <w:lang w:val="en-ZA"/>
        </w:rPr>
        <w:t xml:space="preserve">] opinion on whether the financial statements </w:t>
      </w:r>
      <w:r w:rsidR="00F15EA9" w:rsidRPr="00FF691D">
        <w:rPr>
          <w:rFonts w:cs="Arial"/>
          <w:color w:val="000000"/>
          <w:sz w:val="20"/>
          <w:szCs w:val="20"/>
          <w:lang w:val="en-ZA"/>
        </w:rPr>
        <w:t>present fairly</w:t>
      </w:r>
      <w:r w:rsidR="008B26D5" w:rsidRPr="00FF691D">
        <w:rPr>
          <w:rFonts w:cs="Arial"/>
          <w:color w:val="000000"/>
          <w:sz w:val="20"/>
          <w:szCs w:val="20"/>
          <w:lang w:val="en-ZA"/>
        </w:rPr>
        <w:t>,</w:t>
      </w:r>
      <w:r w:rsidR="00F15EA9" w:rsidRPr="00FF691D">
        <w:rPr>
          <w:rFonts w:cs="Arial"/>
          <w:color w:val="000000"/>
          <w:sz w:val="20"/>
          <w:szCs w:val="20"/>
          <w:lang w:val="en-ZA"/>
        </w:rPr>
        <w:t xml:space="preserve"> in</w:t>
      </w:r>
      <w:r w:rsidR="0042755E" w:rsidRPr="00FF691D">
        <w:rPr>
          <w:rFonts w:cs="Arial"/>
          <w:color w:val="000000"/>
          <w:sz w:val="20"/>
          <w:szCs w:val="20"/>
          <w:lang w:val="en-ZA"/>
        </w:rPr>
        <w:t xml:space="preserve"> all material respects, </w:t>
      </w:r>
      <w:r w:rsidR="008B26D5" w:rsidRPr="00FF691D">
        <w:rPr>
          <w:rFonts w:cs="Arial"/>
          <w:color w:val="000000"/>
          <w:sz w:val="20"/>
          <w:szCs w:val="20"/>
          <w:lang w:val="en-ZA"/>
        </w:rPr>
        <w:t>the financial position</w:t>
      </w:r>
      <w:r w:rsidR="006B7BA7" w:rsidRPr="00FF691D">
        <w:rPr>
          <w:rFonts w:cs="Arial"/>
          <w:color w:val="000000"/>
          <w:sz w:val="20"/>
          <w:szCs w:val="20"/>
          <w:lang w:val="en-ZA"/>
        </w:rPr>
        <w:t xml:space="preserve"> as at [insert date]</w:t>
      </w:r>
      <w:r w:rsidR="008B26D5" w:rsidRPr="00FF691D">
        <w:rPr>
          <w:rFonts w:cs="Arial"/>
          <w:color w:val="000000"/>
          <w:sz w:val="20"/>
          <w:szCs w:val="20"/>
          <w:lang w:val="en-ZA"/>
        </w:rPr>
        <w:t xml:space="preserve"> </w:t>
      </w:r>
      <w:r w:rsidR="006B7BA7" w:rsidRPr="00FF691D">
        <w:rPr>
          <w:rFonts w:cs="Arial"/>
          <w:color w:val="000000"/>
          <w:sz w:val="20"/>
          <w:szCs w:val="20"/>
          <w:lang w:val="en-ZA"/>
        </w:rPr>
        <w:t xml:space="preserve">of [entity name] and its financial performance and cash flows for the year </w:t>
      </w:r>
      <w:r w:rsidR="00167E4C" w:rsidRPr="00FF691D">
        <w:rPr>
          <w:rFonts w:cs="Arial"/>
          <w:color w:val="000000"/>
          <w:sz w:val="20"/>
          <w:szCs w:val="20"/>
          <w:lang w:val="en-ZA"/>
        </w:rPr>
        <w:t xml:space="preserve">then </w:t>
      </w:r>
      <w:r w:rsidR="006B7BA7" w:rsidRPr="00FF691D">
        <w:rPr>
          <w:rFonts w:cs="Arial"/>
          <w:color w:val="000000"/>
          <w:sz w:val="20"/>
          <w:szCs w:val="20"/>
          <w:lang w:val="en-ZA"/>
        </w:rPr>
        <w:t xml:space="preserve">ended </w:t>
      </w:r>
      <w:r w:rsidR="0042755E" w:rsidRPr="00FF691D">
        <w:rPr>
          <w:rFonts w:cs="Arial"/>
          <w:color w:val="000000"/>
          <w:sz w:val="20"/>
          <w:szCs w:val="20"/>
          <w:lang w:val="en-ZA"/>
        </w:rPr>
        <w:t xml:space="preserve">in accordance with [GRAP/IFRS/SA GAAP]. </w:t>
      </w:r>
    </w:p>
    <w:p w:rsidR="006E1DFA" w:rsidRPr="00FF691D" w:rsidRDefault="006E1DFA" w:rsidP="00FF691D">
      <w:pPr>
        <w:autoSpaceDE w:val="0"/>
        <w:autoSpaceDN w:val="0"/>
        <w:rPr>
          <w:rFonts w:cs="Arial"/>
          <w:b/>
          <w:sz w:val="20"/>
          <w:szCs w:val="20"/>
          <w:lang w:val="en-ZA"/>
        </w:rPr>
      </w:pPr>
    </w:p>
    <w:p w:rsidR="00B0206D" w:rsidRPr="00FF691D" w:rsidRDefault="00B0206D" w:rsidP="002B0CB8">
      <w:pPr>
        <w:autoSpaceDE w:val="0"/>
        <w:autoSpaceDN w:val="0"/>
        <w:jc w:val="both"/>
        <w:rPr>
          <w:rFonts w:cs="Arial"/>
          <w:b/>
          <w:sz w:val="20"/>
          <w:szCs w:val="20"/>
          <w:lang w:val="en-ZA"/>
        </w:rPr>
      </w:pPr>
      <w:r w:rsidRPr="00FF691D">
        <w:rPr>
          <w:rFonts w:cs="Arial"/>
          <w:b/>
          <w:sz w:val="20"/>
          <w:szCs w:val="20"/>
          <w:lang w:val="en-ZA"/>
        </w:rPr>
        <w:t xml:space="preserve">Management’s </w:t>
      </w:r>
      <w:r w:rsidR="00FA2B8C" w:rsidRPr="00FF691D">
        <w:rPr>
          <w:rFonts w:cs="Arial"/>
          <w:b/>
          <w:sz w:val="20"/>
          <w:szCs w:val="20"/>
          <w:lang w:val="en-ZA"/>
        </w:rPr>
        <w:t>r</w:t>
      </w:r>
      <w:r w:rsidRPr="00FF691D">
        <w:rPr>
          <w:rFonts w:cs="Arial"/>
          <w:b/>
          <w:sz w:val="20"/>
          <w:szCs w:val="20"/>
          <w:lang w:val="en-ZA"/>
        </w:rPr>
        <w:t xml:space="preserve">esponsibility for the </w:t>
      </w:r>
      <w:r w:rsidR="00FA2B8C" w:rsidRPr="00FF691D">
        <w:rPr>
          <w:rFonts w:cs="Arial"/>
          <w:b/>
          <w:sz w:val="20"/>
          <w:szCs w:val="20"/>
          <w:lang w:val="en-ZA"/>
        </w:rPr>
        <w:t>s</w:t>
      </w:r>
      <w:r w:rsidRPr="00FF691D">
        <w:rPr>
          <w:rFonts w:cs="Arial"/>
          <w:b/>
          <w:sz w:val="20"/>
          <w:szCs w:val="20"/>
          <w:lang w:val="en-ZA"/>
        </w:rPr>
        <w:t xml:space="preserve">pecial </w:t>
      </w:r>
      <w:r w:rsidR="00FA2B8C" w:rsidRPr="00FF691D">
        <w:rPr>
          <w:rFonts w:cs="Arial"/>
          <w:b/>
          <w:sz w:val="20"/>
          <w:szCs w:val="20"/>
          <w:lang w:val="en-ZA"/>
        </w:rPr>
        <w:t>p</w:t>
      </w:r>
      <w:r w:rsidRPr="00FF691D">
        <w:rPr>
          <w:rFonts w:cs="Arial"/>
          <w:b/>
          <w:sz w:val="20"/>
          <w:szCs w:val="20"/>
          <w:lang w:val="en-ZA"/>
        </w:rPr>
        <w:t xml:space="preserve">urpose </w:t>
      </w:r>
      <w:r w:rsidR="00FA2B8C" w:rsidRPr="00FF691D">
        <w:rPr>
          <w:rFonts w:cs="Arial"/>
          <w:b/>
          <w:sz w:val="20"/>
          <w:szCs w:val="20"/>
          <w:lang w:val="en-ZA"/>
        </w:rPr>
        <w:t>f</w:t>
      </w:r>
      <w:r w:rsidRPr="00FF691D">
        <w:rPr>
          <w:rFonts w:cs="Arial"/>
          <w:b/>
          <w:sz w:val="20"/>
          <w:szCs w:val="20"/>
          <w:lang w:val="en-ZA"/>
        </w:rPr>
        <w:t xml:space="preserve">inancial </w:t>
      </w:r>
      <w:r w:rsidR="00FA2B8C" w:rsidRPr="00FF691D">
        <w:rPr>
          <w:rFonts w:cs="Arial"/>
          <w:b/>
          <w:sz w:val="20"/>
          <w:szCs w:val="20"/>
          <w:lang w:val="en-ZA"/>
        </w:rPr>
        <w:t>i</w:t>
      </w:r>
      <w:r w:rsidRPr="00FF691D">
        <w:rPr>
          <w:rFonts w:cs="Arial"/>
          <w:b/>
          <w:sz w:val="20"/>
          <w:szCs w:val="20"/>
          <w:lang w:val="en-ZA"/>
        </w:rPr>
        <w:t>nformation</w:t>
      </w:r>
    </w:p>
    <w:p w:rsidR="006E1DFA" w:rsidRPr="00FF691D" w:rsidRDefault="006E1DFA" w:rsidP="002B0CB8">
      <w:pPr>
        <w:autoSpaceDE w:val="0"/>
        <w:autoSpaceDN w:val="0"/>
        <w:jc w:val="both"/>
        <w:rPr>
          <w:rFonts w:cs="Arial"/>
          <w:color w:val="000000"/>
          <w:sz w:val="20"/>
          <w:szCs w:val="20"/>
          <w:lang w:val="en-ZA"/>
        </w:rPr>
      </w:pPr>
    </w:p>
    <w:p w:rsidR="00B0206D" w:rsidRPr="00FF691D" w:rsidRDefault="00B0206D" w:rsidP="002B0CB8">
      <w:pPr>
        <w:autoSpaceDE w:val="0"/>
        <w:autoSpaceDN w:val="0"/>
        <w:jc w:val="both"/>
        <w:rPr>
          <w:rFonts w:cs="Arial"/>
          <w:sz w:val="20"/>
          <w:szCs w:val="20"/>
          <w:lang w:val="en-ZA"/>
        </w:rPr>
      </w:pPr>
      <w:r w:rsidRPr="00FF691D">
        <w:rPr>
          <w:rFonts w:cs="Arial"/>
          <w:color w:val="000000"/>
          <w:sz w:val="20"/>
          <w:szCs w:val="20"/>
          <w:lang w:val="en-ZA"/>
        </w:rPr>
        <w:t xml:space="preserve">Management is responsible for the preparation of </w:t>
      </w:r>
      <w:r w:rsidRPr="00FF691D">
        <w:rPr>
          <w:rFonts w:cs="Arial"/>
          <w:sz w:val="20"/>
          <w:szCs w:val="20"/>
          <w:lang w:val="en-ZA"/>
        </w:rPr>
        <w:t xml:space="preserve">this special purpose financial information in accordance with </w:t>
      </w:r>
      <w:r w:rsidR="0042755E" w:rsidRPr="00FF691D">
        <w:rPr>
          <w:rFonts w:cs="Arial"/>
          <w:sz w:val="20"/>
          <w:szCs w:val="20"/>
          <w:lang w:val="en-ZA"/>
        </w:rPr>
        <w:t>financial reporting provisions</w:t>
      </w:r>
      <w:r w:rsidRPr="00FF691D">
        <w:rPr>
          <w:rFonts w:cs="Arial"/>
          <w:sz w:val="20"/>
          <w:szCs w:val="20"/>
          <w:lang w:val="en-ZA"/>
        </w:rPr>
        <w:t xml:space="preserve"> and for such internal control</w:t>
      </w:r>
      <w:r w:rsidR="00971B39" w:rsidRPr="00FF691D">
        <w:rPr>
          <w:rFonts w:cs="Arial"/>
          <w:sz w:val="20"/>
          <w:szCs w:val="20"/>
          <w:lang w:val="en-ZA"/>
        </w:rPr>
        <w:t>s</w:t>
      </w:r>
      <w:r w:rsidRPr="00FF691D">
        <w:rPr>
          <w:rFonts w:cs="Arial"/>
          <w:sz w:val="20"/>
          <w:szCs w:val="20"/>
          <w:lang w:val="en-ZA"/>
        </w:rPr>
        <w:t xml:space="preserve"> as management determines</w:t>
      </w:r>
      <w:r w:rsidR="0042755E" w:rsidRPr="00FF691D">
        <w:rPr>
          <w:rFonts w:cs="Arial"/>
          <w:sz w:val="20"/>
          <w:szCs w:val="20"/>
          <w:lang w:val="en-ZA"/>
        </w:rPr>
        <w:t xml:space="preserve"> </w:t>
      </w:r>
      <w:r w:rsidR="00DC3B30" w:rsidRPr="00FF691D">
        <w:rPr>
          <w:rFonts w:cs="Arial"/>
          <w:sz w:val="20"/>
          <w:szCs w:val="20"/>
          <w:lang w:val="en-ZA"/>
        </w:rPr>
        <w:t>are</w:t>
      </w:r>
      <w:r w:rsidRPr="00FF691D">
        <w:rPr>
          <w:rFonts w:cs="Arial"/>
          <w:sz w:val="20"/>
          <w:szCs w:val="20"/>
          <w:lang w:val="en-ZA"/>
        </w:rPr>
        <w:t xml:space="preserve"> necessary to enable the preparation of special purpose financial </w:t>
      </w:r>
      <w:r w:rsidR="00C8256A" w:rsidRPr="00FF691D">
        <w:rPr>
          <w:rFonts w:cs="Arial"/>
          <w:sz w:val="20"/>
          <w:szCs w:val="20"/>
          <w:lang w:val="en-ZA"/>
        </w:rPr>
        <w:t xml:space="preserve">information that </w:t>
      </w:r>
      <w:r w:rsidR="00DC3B30" w:rsidRPr="00FF691D">
        <w:rPr>
          <w:rFonts w:cs="Arial"/>
          <w:sz w:val="20"/>
          <w:szCs w:val="20"/>
          <w:lang w:val="en-ZA"/>
        </w:rPr>
        <w:t>is</w:t>
      </w:r>
      <w:r w:rsidR="00C8256A" w:rsidRPr="00FF691D">
        <w:rPr>
          <w:rFonts w:cs="Arial"/>
          <w:sz w:val="20"/>
          <w:szCs w:val="20"/>
          <w:lang w:val="en-ZA"/>
        </w:rPr>
        <w:t xml:space="preserve"> </w:t>
      </w:r>
      <w:r w:rsidR="0027255F" w:rsidRPr="00FF691D">
        <w:rPr>
          <w:rFonts w:cs="Arial"/>
          <w:sz w:val="20"/>
          <w:szCs w:val="20"/>
          <w:lang w:val="en-ZA"/>
        </w:rPr>
        <w:t>free from material misstatements</w:t>
      </w:r>
      <w:r w:rsidR="00FA2B8C" w:rsidRPr="00FF691D">
        <w:rPr>
          <w:rFonts w:cs="Arial"/>
          <w:sz w:val="20"/>
          <w:szCs w:val="20"/>
          <w:lang w:val="en-ZA"/>
        </w:rPr>
        <w:t>,</w:t>
      </w:r>
      <w:r w:rsidR="0027255F" w:rsidRPr="00FF691D">
        <w:rPr>
          <w:rFonts w:cs="Arial"/>
          <w:sz w:val="20"/>
          <w:szCs w:val="20"/>
          <w:lang w:val="en-ZA"/>
        </w:rPr>
        <w:t xml:space="preserve"> whether due to fraud or error</w:t>
      </w:r>
      <w:r w:rsidR="00DC3B30" w:rsidRPr="00FF691D">
        <w:rPr>
          <w:rFonts w:cs="Arial"/>
          <w:sz w:val="20"/>
          <w:szCs w:val="20"/>
          <w:lang w:val="en-ZA"/>
        </w:rPr>
        <w:t>.</w:t>
      </w:r>
      <w:r w:rsidRPr="00FF691D">
        <w:rPr>
          <w:rFonts w:cs="Arial"/>
          <w:sz w:val="20"/>
          <w:szCs w:val="20"/>
          <w:lang w:val="en-ZA"/>
        </w:rPr>
        <w:t xml:space="preserve"> </w:t>
      </w:r>
    </w:p>
    <w:p w:rsidR="00B0206D" w:rsidRPr="00FF691D" w:rsidRDefault="00AF4A89" w:rsidP="002B0CB8">
      <w:pPr>
        <w:tabs>
          <w:tab w:val="left" w:pos="5013"/>
        </w:tabs>
        <w:autoSpaceDE w:val="0"/>
        <w:autoSpaceDN w:val="0"/>
        <w:jc w:val="both"/>
        <w:rPr>
          <w:rFonts w:cs="Arial"/>
          <w:b/>
          <w:color w:val="000000"/>
          <w:sz w:val="20"/>
          <w:szCs w:val="20"/>
          <w:lang w:val="en-ZA"/>
        </w:rPr>
      </w:pPr>
      <w:r w:rsidRPr="00FF691D">
        <w:rPr>
          <w:rFonts w:cs="Arial"/>
          <w:b/>
          <w:color w:val="000000"/>
          <w:sz w:val="20"/>
          <w:szCs w:val="20"/>
          <w:lang w:val="en-ZA"/>
        </w:rPr>
        <w:tab/>
      </w:r>
    </w:p>
    <w:p w:rsidR="00B0206D" w:rsidRPr="00FF691D" w:rsidRDefault="00B0206D" w:rsidP="002B0CB8">
      <w:pPr>
        <w:autoSpaceDE w:val="0"/>
        <w:autoSpaceDN w:val="0"/>
        <w:jc w:val="both"/>
        <w:rPr>
          <w:rFonts w:cs="Arial"/>
          <w:b/>
          <w:color w:val="000000"/>
          <w:sz w:val="20"/>
          <w:szCs w:val="20"/>
          <w:lang w:val="en-ZA"/>
        </w:rPr>
      </w:pPr>
      <w:r w:rsidRPr="00FF691D">
        <w:rPr>
          <w:rFonts w:cs="Arial"/>
          <w:b/>
          <w:color w:val="000000"/>
          <w:sz w:val="20"/>
          <w:szCs w:val="20"/>
          <w:lang w:val="en-ZA"/>
        </w:rPr>
        <w:t xml:space="preserve">Auditors’ </w:t>
      </w:r>
      <w:r w:rsidR="00FA2B8C" w:rsidRPr="00FF691D">
        <w:rPr>
          <w:rFonts w:cs="Arial"/>
          <w:b/>
          <w:color w:val="000000"/>
          <w:sz w:val="20"/>
          <w:szCs w:val="20"/>
          <w:lang w:val="en-ZA"/>
        </w:rPr>
        <w:t>r</w:t>
      </w:r>
      <w:r w:rsidRPr="00FF691D">
        <w:rPr>
          <w:rFonts w:cs="Arial"/>
          <w:b/>
          <w:color w:val="000000"/>
          <w:sz w:val="20"/>
          <w:szCs w:val="20"/>
          <w:lang w:val="en-ZA"/>
        </w:rPr>
        <w:t>esponsibility</w:t>
      </w:r>
    </w:p>
    <w:p w:rsidR="00B0206D" w:rsidRPr="00FF691D" w:rsidRDefault="00B0206D" w:rsidP="002B0CB8">
      <w:pPr>
        <w:autoSpaceDE w:val="0"/>
        <w:autoSpaceDN w:val="0"/>
        <w:jc w:val="both"/>
        <w:rPr>
          <w:rFonts w:cs="Arial"/>
          <w:color w:val="000000"/>
          <w:sz w:val="20"/>
          <w:szCs w:val="20"/>
          <w:lang w:val="en-ZA"/>
        </w:rPr>
      </w:pPr>
    </w:p>
    <w:p w:rsidR="00256BDE" w:rsidRPr="00FF691D" w:rsidRDefault="00B0206D" w:rsidP="002B0CB8">
      <w:pPr>
        <w:autoSpaceDE w:val="0"/>
        <w:autoSpaceDN w:val="0"/>
        <w:jc w:val="both"/>
        <w:rPr>
          <w:rFonts w:cs="Arial"/>
          <w:sz w:val="20"/>
          <w:szCs w:val="20"/>
          <w:lang w:val="en-ZA"/>
        </w:rPr>
      </w:pPr>
      <w:r w:rsidRPr="00FF691D">
        <w:rPr>
          <w:rFonts w:cs="Arial"/>
          <w:color w:val="000000"/>
          <w:sz w:val="20"/>
          <w:szCs w:val="20"/>
          <w:lang w:val="en-ZA"/>
        </w:rPr>
        <w:t xml:space="preserve">Our responsibility </w:t>
      </w:r>
      <w:r w:rsidR="00256BDE" w:rsidRPr="00FF691D">
        <w:rPr>
          <w:rFonts w:cs="Arial"/>
          <w:color w:val="000000"/>
          <w:sz w:val="20"/>
          <w:szCs w:val="20"/>
          <w:lang w:val="en-ZA"/>
        </w:rPr>
        <w:t>is to express an opinion on this special purpose financial information based on our audit. We conducted our audit in accordance with International Standards on Auditing</w:t>
      </w:r>
      <w:r w:rsidR="00FA2B8C" w:rsidRPr="00FF691D">
        <w:rPr>
          <w:rFonts w:cs="Arial"/>
          <w:color w:val="000000"/>
          <w:sz w:val="20"/>
          <w:szCs w:val="20"/>
          <w:lang w:val="en-ZA"/>
        </w:rPr>
        <w:t>,</w:t>
      </w:r>
      <w:r w:rsidR="007B2564" w:rsidRPr="00FF691D">
        <w:rPr>
          <w:rFonts w:cs="Arial"/>
          <w:color w:val="000000"/>
          <w:sz w:val="20"/>
          <w:szCs w:val="20"/>
          <w:lang w:val="en-ZA"/>
        </w:rPr>
        <w:t xml:space="preserve"> </w:t>
      </w:r>
      <w:r w:rsidR="00E21116" w:rsidRPr="00FF691D">
        <w:rPr>
          <w:rFonts w:cs="Arial"/>
          <w:sz w:val="20"/>
          <w:szCs w:val="20"/>
          <w:lang w:val="en-ZA"/>
        </w:rPr>
        <w:t xml:space="preserve">the </w:t>
      </w:r>
      <w:r w:rsidR="00FA2B8C" w:rsidRPr="00FF691D">
        <w:rPr>
          <w:rFonts w:cs="Arial"/>
          <w:sz w:val="20"/>
          <w:szCs w:val="22"/>
          <w:lang w:val="en-ZA"/>
        </w:rPr>
        <w:t>c</w:t>
      </w:r>
      <w:r w:rsidR="00E21116" w:rsidRPr="00FF691D">
        <w:rPr>
          <w:rFonts w:cs="Arial"/>
          <w:sz w:val="20"/>
          <w:szCs w:val="22"/>
          <w:lang w:val="en-ZA"/>
        </w:rPr>
        <w:t xml:space="preserve">onsolidated </w:t>
      </w:r>
      <w:r w:rsidR="00FA2B8C" w:rsidRPr="00FF691D">
        <w:rPr>
          <w:rFonts w:cs="Arial"/>
          <w:sz w:val="20"/>
          <w:szCs w:val="22"/>
          <w:lang w:val="en-ZA"/>
        </w:rPr>
        <w:t>g</w:t>
      </w:r>
      <w:r w:rsidR="00E21116" w:rsidRPr="00FF691D">
        <w:rPr>
          <w:rFonts w:cs="Arial"/>
          <w:sz w:val="20"/>
          <w:szCs w:val="22"/>
          <w:lang w:val="en-ZA"/>
        </w:rPr>
        <w:t xml:space="preserve">roup </w:t>
      </w:r>
      <w:r w:rsidR="00FA2B8C" w:rsidRPr="00FF691D">
        <w:rPr>
          <w:rFonts w:cs="Arial"/>
          <w:sz w:val="20"/>
          <w:szCs w:val="22"/>
          <w:lang w:val="en-ZA"/>
        </w:rPr>
        <w:t>i</w:t>
      </w:r>
      <w:r w:rsidR="00E21116" w:rsidRPr="00FF691D">
        <w:rPr>
          <w:rFonts w:cs="Arial"/>
          <w:sz w:val="20"/>
          <w:szCs w:val="22"/>
          <w:lang w:val="en-ZA"/>
        </w:rPr>
        <w:t xml:space="preserve">nstructions on </w:t>
      </w:r>
      <w:r w:rsidR="00FA2B8C" w:rsidRPr="00FF691D">
        <w:rPr>
          <w:rFonts w:cs="Arial"/>
          <w:sz w:val="20"/>
          <w:szCs w:val="22"/>
          <w:lang w:val="en-ZA"/>
        </w:rPr>
        <w:t>f</w:t>
      </w:r>
      <w:r w:rsidR="00E21116" w:rsidRPr="00FF691D">
        <w:rPr>
          <w:rFonts w:cs="Arial"/>
          <w:sz w:val="20"/>
          <w:szCs w:val="22"/>
          <w:lang w:val="en-ZA"/>
        </w:rPr>
        <w:t xml:space="preserve">inal </w:t>
      </w:r>
      <w:r w:rsidR="00FA2B8C" w:rsidRPr="00FF691D">
        <w:rPr>
          <w:rFonts w:cs="Arial"/>
          <w:sz w:val="20"/>
          <w:szCs w:val="22"/>
          <w:lang w:val="en-ZA"/>
        </w:rPr>
        <w:t>c</w:t>
      </w:r>
      <w:r w:rsidR="00E21116" w:rsidRPr="00FF691D">
        <w:rPr>
          <w:rFonts w:cs="Arial"/>
          <w:sz w:val="20"/>
          <w:szCs w:val="22"/>
          <w:lang w:val="en-ZA"/>
        </w:rPr>
        <w:t xml:space="preserve">onsolidation </w:t>
      </w:r>
      <w:r w:rsidR="00FA2B8C" w:rsidRPr="00FF691D">
        <w:rPr>
          <w:rFonts w:cs="Arial"/>
          <w:sz w:val="20"/>
          <w:szCs w:val="22"/>
          <w:lang w:val="en-ZA"/>
        </w:rPr>
        <w:t>p</w:t>
      </w:r>
      <w:r w:rsidR="00E21116" w:rsidRPr="00FF691D">
        <w:rPr>
          <w:rFonts w:cs="Arial"/>
          <w:sz w:val="20"/>
          <w:szCs w:val="22"/>
          <w:lang w:val="en-ZA"/>
        </w:rPr>
        <w:t>rocess</w:t>
      </w:r>
      <w:r w:rsidR="00F15EA9" w:rsidRPr="00FF691D">
        <w:rPr>
          <w:rFonts w:cs="Arial"/>
          <w:sz w:val="20"/>
          <w:szCs w:val="20"/>
          <w:lang w:val="en-ZA"/>
        </w:rPr>
        <w:t xml:space="preserve">, dated </w:t>
      </w:r>
      <w:r w:rsidR="009330A0">
        <w:rPr>
          <w:rFonts w:cs="Arial"/>
          <w:sz w:val="20"/>
          <w:szCs w:val="20"/>
          <w:lang w:val="en-ZA"/>
        </w:rPr>
        <w:t>2</w:t>
      </w:r>
      <w:r w:rsidR="008115D3">
        <w:rPr>
          <w:rFonts w:cs="Arial"/>
          <w:sz w:val="20"/>
          <w:szCs w:val="20"/>
          <w:lang w:val="en-ZA"/>
        </w:rPr>
        <w:t>2 March 2017</w:t>
      </w:r>
      <w:r w:rsidR="00FA2B8C" w:rsidRPr="00FF691D">
        <w:rPr>
          <w:rFonts w:cs="Arial"/>
          <w:sz w:val="20"/>
          <w:szCs w:val="20"/>
          <w:lang w:val="en-ZA"/>
        </w:rPr>
        <w:t>,</w:t>
      </w:r>
      <w:r w:rsidR="00F15EA9" w:rsidRPr="00FF691D">
        <w:rPr>
          <w:rFonts w:cs="Arial"/>
          <w:sz w:val="20"/>
          <w:szCs w:val="20"/>
          <w:lang w:val="en-ZA"/>
        </w:rPr>
        <w:t xml:space="preserve"> </w:t>
      </w:r>
      <w:r w:rsidR="00A3087F" w:rsidRPr="00FF691D">
        <w:rPr>
          <w:rFonts w:cs="Arial"/>
          <w:sz w:val="20"/>
          <w:szCs w:val="20"/>
          <w:lang w:val="en-ZA"/>
        </w:rPr>
        <w:t>and</w:t>
      </w:r>
      <w:r w:rsidR="00A3087F" w:rsidRPr="00FF691D">
        <w:rPr>
          <w:rFonts w:cs="Arial"/>
          <w:i/>
          <w:sz w:val="20"/>
          <w:szCs w:val="20"/>
          <w:lang w:val="en-ZA"/>
        </w:rPr>
        <w:t xml:space="preserve"> </w:t>
      </w:r>
      <w:r w:rsidR="00FA2B8C" w:rsidRPr="00FF691D">
        <w:rPr>
          <w:rFonts w:cs="Arial"/>
          <w:i/>
          <w:sz w:val="20"/>
          <w:szCs w:val="20"/>
          <w:lang w:val="en-ZA"/>
        </w:rPr>
        <w:t>I</w:t>
      </w:r>
      <w:r w:rsidR="00A3087F" w:rsidRPr="00FF691D">
        <w:rPr>
          <w:rFonts w:cs="Arial"/>
          <w:i/>
          <w:sz w:val="20"/>
          <w:szCs w:val="20"/>
          <w:lang w:val="en-ZA"/>
        </w:rPr>
        <w:t xml:space="preserve">nstruction </w:t>
      </w:r>
      <w:r w:rsidR="00A3087F" w:rsidRPr="00F275AF">
        <w:rPr>
          <w:rFonts w:cs="Arial"/>
          <w:i/>
          <w:sz w:val="20"/>
          <w:szCs w:val="20"/>
          <w:lang w:val="en-ZA"/>
        </w:rPr>
        <w:t xml:space="preserve">note no. </w:t>
      </w:r>
      <w:r w:rsidR="00F275AF" w:rsidRPr="00F275AF">
        <w:rPr>
          <w:rFonts w:cs="Arial"/>
          <w:i/>
          <w:sz w:val="20"/>
          <w:szCs w:val="20"/>
          <w:lang w:val="en-ZA"/>
        </w:rPr>
        <w:t>1</w:t>
      </w:r>
      <w:r w:rsidR="0054273A" w:rsidRPr="00F275AF">
        <w:rPr>
          <w:rFonts w:cs="Arial"/>
          <w:i/>
          <w:sz w:val="20"/>
          <w:szCs w:val="20"/>
          <w:lang w:val="en-ZA"/>
        </w:rPr>
        <w:t xml:space="preserve">, </w:t>
      </w:r>
      <w:r w:rsidR="0054273A" w:rsidRPr="00F275AF">
        <w:rPr>
          <w:rFonts w:cs="Arial"/>
          <w:sz w:val="20"/>
          <w:szCs w:val="20"/>
          <w:lang w:val="en-ZA"/>
        </w:rPr>
        <w:t xml:space="preserve">dated </w:t>
      </w:r>
      <w:r w:rsidR="003538DC" w:rsidRPr="008115D3">
        <w:rPr>
          <w:rFonts w:cs="Arial"/>
          <w:sz w:val="20"/>
          <w:szCs w:val="20"/>
          <w:highlight w:val="yellow"/>
          <w:lang w:val="en-ZA"/>
        </w:rPr>
        <w:t>xx</w:t>
      </w:r>
      <w:r w:rsidR="00F275AF" w:rsidRPr="00F275AF">
        <w:rPr>
          <w:rFonts w:cs="Arial"/>
          <w:sz w:val="20"/>
          <w:szCs w:val="20"/>
          <w:lang w:val="en-ZA"/>
        </w:rPr>
        <w:t xml:space="preserve"> May </w:t>
      </w:r>
      <w:r w:rsidR="0054273A" w:rsidRPr="00F275AF">
        <w:rPr>
          <w:rFonts w:cs="Arial"/>
          <w:sz w:val="20"/>
          <w:szCs w:val="20"/>
          <w:lang w:val="en-ZA"/>
        </w:rPr>
        <w:t>201</w:t>
      </w:r>
      <w:r w:rsidR="008115D3">
        <w:rPr>
          <w:rFonts w:cs="Arial"/>
          <w:sz w:val="20"/>
          <w:szCs w:val="20"/>
          <w:lang w:val="en-ZA"/>
        </w:rPr>
        <w:t>7</w:t>
      </w:r>
      <w:r w:rsidR="0054273A" w:rsidRPr="00F275AF">
        <w:rPr>
          <w:rFonts w:cs="Arial"/>
          <w:sz w:val="20"/>
          <w:szCs w:val="20"/>
          <w:lang w:val="en-ZA"/>
        </w:rPr>
        <w:t xml:space="preserve">, </w:t>
      </w:r>
      <w:r w:rsidR="00F15EA9" w:rsidRPr="00F275AF">
        <w:rPr>
          <w:rFonts w:cs="Arial"/>
          <w:sz w:val="20"/>
          <w:szCs w:val="20"/>
          <w:lang w:val="en-ZA"/>
        </w:rPr>
        <w:t>as issued by the Auditor-General of South Africa</w:t>
      </w:r>
      <w:r w:rsidR="00256BDE" w:rsidRPr="00F275AF">
        <w:rPr>
          <w:rFonts w:cs="Arial"/>
          <w:color w:val="000000"/>
          <w:sz w:val="20"/>
          <w:szCs w:val="20"/>
          <w:lang w:val="en-ZA"/>
        </w:rPr>
        <w:t xml:space="preserve">. </w:t>
      </w:r>
      <w:r w:rsidR="00AF4A89" w:rsidRPr="00F275AF">
        <w:rPr>
          <w:rFonts w:cs="Arial"/>
          <w:color w:val="000000"/>
          <w:sz w:val="20"/>
          <w:szCs w:val="20"/>
          <w:lang w:val="en-ZA"/>
        </w:rPr>
        <w:t xml:space="preserve">Those </w:t>
      </w:r>
      <w:r w:rsidR="00FA2B8C" w:rsidRPr="00F275AF">
        <w:rPr>
          <w:rFonts w:cs="Arial"/>
          <w:color w:val="000000"/>
          <w:sz w:val="20"/>
          <w:szCs w:val="20"/>
          <w:lang w:val="en-ZA"/>
        </w:rPr>
        <w:t>s</w:t>
      </w:r>
      <w:r w:rsidR="00AF4A89" w:rsidRPr="00F275AF">
        <w:rPr>
          <w:rFonts w:cs="Arial"/>
          <w:color w:val="000000"/>
          <w:sz w:val="20"/>
          <w:szCs w:val="20"/>
          <w:lang w:val="en-ZA"/>
        </w:rPr>
        <w:t>tandards</w:t>
      </w:r>
      <w:r w:rsidR="00256BDE" w:rsidRPr="00FF691D">
        <w:rPr>
          <w:rFonts w:cs="Arial"/>
          <w:sz w:val="20"/>
          <w:szCs w:val="20"/>
          <w:lang w:val="en-ZA"/>
        </w:rPr>
        <w:t xml:space="preserve"> require that we comply with ethical requirements</w:t>
      </w:r>
      <w:r w:rsidR="00167E4C" w:rsidRPr="00FF691D">
        <w:rPr>
          <w:rFonts w:cs="Arial"/>
          <w:sz w:val="20"/>
          <w:szCs w:val="20"/>
          <w:lang w:val="en-ZA"/>
        </w:rPr>
        <w:t>,</w:t>
      </w:r>
      <w:r w:rsidR="00256BDE" w:rsidRPr="00FF691D">
        <w:rPr>
          <w:rFonts w:cs="Arial"/>
          <w:sz w:val="20"/>
          <w:szCs w:val="20"/>
          <w:lang w:val="en-ZA"/>
        </w:rPr>
        <w:t xml:space="preserve"> and plan and perform the audit to obtain reasonable assurance </w:t>
      </w:r>
      <w:r w:rsidR="00AF4A89" w:rsidRPr="00FF691D">
        <w:rPr>
          <w:rFonts w:cs="Arial"/>
          <w:sz w:val="20"/>
          <w:szCs w:val="20"/>
          <w:lang w:val="en-ZA"/>
        </w:rPr>
        <w:t xml:space="preserve">about </w:t>
      </w:r>
      <w:r w:rsidR="00256BDE" w:rsidRPr="00FF691D">
        <w:rPr>
          <w:rFonts w:cs="Arial"/>
          <w:sz w:val="20"/>
          <w:szCs w:val="20"/>
          <w:lang w:val="en-ZA"/>
        </w:rPr>
        <w:t>whether the special purpose financial information is free from material misstatement</w:t>
      </w:r>
      <w:r w:rsidR="003867A9" w:rsidRPr="00FF691D">
        <w:rPr>
          <w:rFonts w:cs="Arial"/>
          <w:sz w:val="20"/>
          <w:szCs w:val="20"/>
          <w:lang w:val="en-ZA"/>
        </w:rPr>
        <w:t>s</w:t>
      </w:r>
      <w:r w:rsidR="00256BDE" w:rsidRPr="00FF691D">
        <w:rPr>
          <w:rFonts w:cs="Arial"/>
          <w:sz w:val="20"/>
          <w:szCs w:val="20"/>
          <w:lang w:val="en-ZA"/>
        </w:rPr>
        <w:t xml:space="preserve">. </w:t>
      </w:r>
    </w:p>
    <w:p w:rsidR="00AF4A89" w:rsidRPr="00FF691D" w:rsidRDefault="00AF4A89" w:rsidP="002B0CB8">
      <w:pPr>
        <w:autoSpaceDE w:val="0"/>
        <w:autoSpaceDN w:val="0"/>
        <w:jc w:val="both"/>
        <w:rPr>
          <w:rFonts w:cs="Arial"/>
          <w:sz w:val="20"/>
          <w:szCs w:val="20"/>
          <w:lang w:val="en-ZA"/>
        </w:rPr>
      </w:pPr>
    </w:p>
    <w:p w:rsidR="00601952" w:rsidRPr="00FF691D" w:rsidRDefault="00256BDE" w:rsidP="002B0CB8">
      <w:pPr>
        <w:autoSpaceDE w:val="0"/>
        <w:autoSpaceDN w:val="0"/>
        <w:jc w:val="both"/>
        <w:rPr>
          <w:rFonts w:cs="Arial"/>
          <w:color w:val="000000"/>
          <w:sz w:val="20"/>
          <w:szCs w:val="20"/>
          <w:lang w:val="en-ZA"/>
        </w:rPr>
      </w:pPr>
      <w:r w:rsidRPr="00FF691D">
        <w:rPr>
          <w:rFonts w:cs="Arial"/>
          <w:sz w:val="20"/>
          <w:szCs w:val="20"/>
          <w:lang w:val="en-ZA"/>
        </w:rPr>
        <w:t xml:space="preserve">An audit involves performing procedures to obtain audit evidence about the amounts and disclosures in the </w:t>
      </w:r>
      <w:r w:rsidR="00F10EC5" w:rsidRPr="00FF691D">
        <w:rPr>
          <w:rFonts w:cs="Arial"/>
          <w:sz w:val="20"/>
          <w:szCs w:val="20"/>
          <w:lang w:val="en-ZA"/>
        </w:rPr>
        <w:t xml:space="preserve">special purpose </w:t>
      </w:r>
      <w:r w:rsidRPr="00FF691D">
        <w:rPr>
          <w:rFonts w:cs="Arial"/>
          <w:sz w:val="20"/>
          <w:szCs w:val="20"/>
          <w:lang w:val="en-ZA"/>
        </w:rPr>
        <w:t>financial</w:t>
      </w:r>
      <w:r w:rsidR="002C6734" w:rsidRPr="00FF691D">
        <w:rPr>
          <w:rFonts w:cs="Arial"/>
          <w:sz w:val="20"/>
          <w:szCs w:val="20"/>
          <w:lang w:val="en-ZA"/>
        </w:rPr>
        <w:t xml:space="preserve"> </w:t>
      </w:r>
      <w:r w:rsidRPr="00FF691D">
        <w:rPr>
          <w:rFonts w:cs="Arial"/>
          <w:sz w:val="20"/>
          <w:szCs w:val="20"/>
          <w:lang w:val="en-ZA"/>
        </w:rPr>
        <w:t>information. The procedures selected depend on the auditor’s judg</w:t>
      </w:r>
      <w:r w:rsidR="003867A9" w:rsidRPr="00FF691D">
        <w:rPr>
          <w:rFonts w:cs="Arial"/>
          <w:sz w:val="20"/>
          <w:szCs w:val="20"/>
          <w:lang w:val="en-ZA"/>
        </w:rPr>
        <w:t>e</w:t>
      </w:r>
      <w:r w:rsidRPr="00FF691D">
        <w:rPr>
          <w:rFonts w:cs="Arial"/>
          <w:sz w:val="20"/>
          <w:szCs w:val="20"/>
          <w:lang w:val="en-ZA"/>
        </w:rPr>
        <w:t>ment, including the assessment of the risks of material</w:t>
      </w:r>
      <w:r w:rsidR="002C6734" w:rsidRPr="00FF691D">
        <w:rPr>
          <w:rFonts w:cs="Arial"/>
          <w:sz w:val="20"/>
          <w:szCs w:val="20"/>
          <w:lang w:val="en-ZA"/>
        </w:rPr>
        <w:t xml:space="preserve"> misstatement of the special purpose financial information, whether due to fraud or error. In making those risk assessments, the auditor considers internal control relevant to the entity’s preparation</w:t>
      </w:r>
      <w:r w:rsidR="0027255F" w:rsidRPr="00FF691D">
        <w:rPr>
          <w:rFonts w:cs="Arial"/>
          <w:sz w:val="20"/>
          <w:szCs w:val="20"/>
          <w:lang w:val="en-ZA"/>
        </w:rPr>
        <w:t xml:space="preserve"> </w:t>
      </w:r>
      <w:r w:rsidR="002C6734" w:rsidRPr="00FF691D">
        <w:rPr>
          <w:rFonts w:cs="Arial"/>
          <w:sz w:val="20"/>
          <w:szCs w:val="20"/>
          <w:lang w:val="en-ZA"/>
        </w:rPr>
        <w:t>of the special purpose financial information in order to design audit procedures that are appropriate in the circumstances, but not for the purpose of expressing an opinion on the effectiveness of the entity’s internal control. An audit also includes evaluating the appropriateness of accounting policies used and the reasonableness of accounting estimates made by management, as well as evaluating the overall presentation of the special purpose financial information.</w:t>
      </w:r>
      <w:r w:rsidR="00E33B3C" w:rsidRPr="00FF691D">
        <w:rPr>
          <w:rFonts w:cs="Arial"/>
          <w:color w:val="000000"/>
          <w:sz w:val="20"/>
          <w:szCs w:val="20"/>
          <w:lang w:val="en-ZA"/>
        </w:rPr>
        <w:t xml:space="preserve"> </w:t>
      </w:r>
    </w:p>
    <w:p w:rsidR="00AF4A89" w:rsidRPr="00FF691D" w:rsidRDefault="00636A32" w:rsidP="002B0CB8">
      <w:pPr>
        <w:tabs>
          <w:tab w:val="left" w:pos="2554"/>
        </w:tabs>
        <w:autoSpaceDE w:val="0"/>
        <w:autoSpaceDN w:val="0"/>
        <w:jc w:val="both"/>
        <w:rPr>
          <w:rFonts w:cs="Arial"/>
          <w:color w:val="000000"/>
          <w:sz w:val="20"/>
          <w:szCs w:val="20"/>
          <w:lang w:val="en-ZA"/>
        </w:rPr>
      </w:pPr>
      <w:r w:rsidRPr="00FF691D">
        <w:rPr>
          <w:rFonts w:cs="Arial"/>
          <w:color w:val="000000"/>
          <w:sz w:val="20"/>
          <w:szCs w:val="20"/>
          <w:lang w:val="en-ZA"/>
        </w:rPr>
        <w:tab/>
      </w:r>
    </w:p>
    <w:p w:rsidR="00AF4A89" w:rsidRPr="00FF691D" w:rsidRDefault="00AF4A89" w:rsidP="002B0CB8">
      <w:pPr>
        <w:autoSpaceDE w:val="0"/>
        <w:autoSpaceDN w:val="0"/>
        <w:jc w:val="both"/>
        <w:rPr>
          <w:rFonts w:cs="Arial"/>
          <w:color w:val="000000"/>
          <w:sz w:val="20"/>
          <w:szCs w:val="20"/>
          <w:lang w:val="en-ZA"/>
        </w:rPr>
      </w:pPr>
      <w:r w:rsidRPr="00FF691D">
        <w:rPr>
          <w:rFonts w:cs="Arial"/>
          <w:color w:val="000000"/>
          <w:sz w:val="20"/>
          <w:szCs w:val="20"/>
          <w:lang w:val="en-ZA"/>
        </w:rPr>
        <w:t>We believe that the audit evidence we have obtained is sufficient and appropriate to provide a basis for our [qualified</w:t>
      </w:r>
      <w:r w:rsidR="00F15EA9" w:rsidRPr="00FF691D">
        <w:rPr>
          <w:rFonts w:cs="Arial"/>
          <w:color w:val="000000"/>
          <w:sz w:val="20"/>
          <w:szCs w:val="20"/>
          <w:lang w:val="en-ZA"/>
        </w:rPr>
        <w:t>/adverse</w:t>
      </w:r>
      <w:r w:rsidR="003867A9" w:rsidRPr="00FF691D">
        <w:rPr>
          <w:rFonts w:cs="Arial"/>
          <w:color w:val="000000"/>
          <w:sz w:val="20"/>
          <w:szCs w:val="20"/>
          <w:lang w:val="en-ZA"/>
        </w:rPr>
        <w:t>/disclaimer of</w:t>
      </w:r>
      <w:r w:rsidRPr="00FF691D">
        <w:rPr>
          <w:rFonts w:cs="Arial"/>
          <w:color w:val="000000"/>
          <w:sz w:val="20"/>
          <w:szCs w:val="20"/>
          <w:lang w:val="en-ZA"/>
        </w:rPr>
        <w:t>] audit opinion</w:t>
      </w:r>
      <w:r w:rsidR="006B7BA7" w:rsidRPr="00FF691D">
        <w:rPr>
          <w:rFonts w:cs="Arial"/>
          <w:color w:val="000000"/>
          <w:sz w:val="20"/>
          <w:szCs w:val="20"/>
          <w:lang w:val="en-ZA"/>
        </w:rPr>
        <w:t xml:space="preserve"> on the special purpose financial information</w:t>
      </w:r>
      <w:r w:rsidRPr="00FF691D">
        <w:rPr>
          <w:rFonts w:cs="Arial"/>
          <w:color w:val="000000"/>
          <w:sz w:val="20"/>
          <w:szCs w:val="20"/>
          <w:lang w:val="en-ZA"/>
        </w:rPr>
        <w:t xml:space="preserve">. </w:t>
      </w:r>
    </w:p>
    <w:p w:rsidR="00AF4A89" w:rsidRPr="00FF691D" w:rsidRDefault="00AF4A89" w:rsidP="00FF691D">
      <w:pPr>
        <w:autoSpaceDE w:val="0"/>
        <w:autoSpaceDN w:val="0"/>
        <w:rPr>
          <w:rFonts w:cs="Arial"/>
          <w:color w:val="000000"/>
          <w:sz w:val="20"/>
          <w:szCs w:val="20"/>
          <w:lang w:val="en-ZA"/>
        </w:rPr>
      </w:pPr>
    </w:p>
    <w:p w:rsidR="00CF3ECB" w:rsidRPr="00FF691D" w:rsidRDefault="006A70BE" w:rsidP="002B0CB8">
      <w:pPr>
        <w:autoSpaceDE w:val="0"/>
        <w:autoSpaceDN w:val="0"/>
        <w:jc w:val="both"/>
        <w:rPr>
          <w:rFonts w:cs="Arial"/>
          <w:b/>
          <w:iCs/>
          <w:sz w:val="20"/>
          <w:szCs w:val="20"/>
          <w:lang w:val="en-ZA"/>
        </w:rPr>
      </w:pPr>
      <w:r w:rsidRPr="00FF691D">
        <w:rPr>
          <w:rFonts w:cs="Arial"/>
          <w:b/>
          <w:iCs/>
          <w:sz w:val="20"/>
          <w:szCs w:val="20"/>
          <w:lang w:val="en-ZA"/>
        </w:rPr>
        <w:t>[</w:t>
      </w:r>
      <w:r w:rsidR="00CF3ECB" w:rsidRPr="00FF691D">
        <w:rPr>
          <w:rFonts w:cs="Arial"/>
          <w:b/>
          <w:iCs/>
          <w:sz w:val="20"/>
          <w:szCs w:val="20"/>
          <w:lang w:val="en-ZA"/>
        </w:rPr>
        <w:t>Basis for qualified opinion</w:t>
      </w:r>
      <w:r w:rsidR="00601952" w:rsidRPr="00FF691D">
        <w:rPr>
          <w:rFonts w:cs="Arial"/>
          <w:b/>
          <w:iCs/>
          <w:sz w:val="20"/>
          <w:szCs w:val="20"/>
          <w:lang w:val="en-ZA"/>
        </w:rPr>
        <w:t>]</w:t>
      </w:r>
      <w:r w:rsidR="00430ECB" w:rsidRPr="00FF691D">
        <w:rPr>
          <w:rFonts w:cs="Arial"/>
          <w:b/>
          <w:iCs/>
          <w:sz w:val="20"/>
          <w:szCs w:val="20"/>
          <w:lang w:val="en-ZA"/>
        </w:rPr>
        <w:t>/ [</w:t>
      </w:r>
      <w:r w:rsidR="00601952" w:rsidRPr="00FF691D">
        <w:rPr>
          <w:rFonts w:cs="Arial"/>
          <w:b/>
          <w:iCs/>
          <w:sz w:val="20"/>
          <w:szCs w:val="20"/>
          <w:lang w:val="en-ZA"/>
        </w:rPr>
        <w:t>Basis for adverse opinion]</w:t>
      </w:r>
      <w:r w:rsidR="00430ECB" w:rsidRPr="00FF691D">
        <w:rPr>
          <w:rFonts w:cs="Arial"/>
          <w:b/>
          <w:iCs/>
          <w:sz w:val="20"/>
          <w:szCs w:val="20"/>
          <w:lang w:val="en-ZA"/>
        </w:rPr>
        <w:t>/ [</w:t>
      </w:r>
      <w:r w:rsidR="00601952" w:rsidRPr="00FF691D">
        <w:rPr>
          <w:rFonts w:cs="Arial"/>
          <w:b/>
          <w:iCs/>
          <w:sz w:val="20"/>
          <w:szCs w:val="20"/>
          <w:lang w:val="en-ZA"/>
        </w:rPr>
        <w:t xml:space="preserve">Basis for disclaimer </w:t>
      </w:r>
      <w:r w:rsidR="003867A9" w:rsidRPr="00FF691D">
        <w:rPr>
          <w:rFonts w:cs="Arial"/>
          <w:b/>
          <w:iCs/>
          <w:sz w:val="20"/>
          <w:szCs w:val="20"/>
          <w:lang w:val="en-ZA"/>
        </w:rPr>
        <w:t xml:space="preserve">of </w:t>
      </w:r>
      <w:r w:rsidR="00601952" w:rsidRPr="00FF691D">
        <w:rPr>
          <w:rFonts w:cs="Arial"/>
          <w:b/>
          <w:iCs/>
          <w:sz w:val="20"/>
          <w:szCs w:val="20"/>
          <w:lang w:val="en-ZA"/>
        </w:rPr>
        <w:t>opinion]</w:t>
      </w:r>
    </w:p>
    <w:p w:rsidR="00CF3ECB" w:rsidRPr="00FF691D" w:rsidRDefault="00CF3ECB" w:rsidP="002B0CB8">
      <w:pPr>
        <w:autoSpaceDE w:val="0"/>
        <w:autoSpaceDN w:val="0"/>
        <w:jc w:val="both"/>
        <w:rPr>
          <w:rFonts w:cs="Arial"/>
          <w:iCs/>
          <w:sz w:val="20"/>
          <w:szCs w:val="20"/>
          <w:lang w:val="en-ZA"/>
        </w:rPr>
      </w:pPr>
    </w:p>
    <w:p w:rsidR="00CF3ECB" w:rsidRPr="00FF691D" w:rsidRDefault="00601952" w:rsidP="002B0CB8">
      <w:pPr>
        <w:autoSpaceDE w:val="0"/>
        <w:autoSpaceDN w:val="0"/>
        <w:jc w:val="both"/>
        <w:rPr>
          <w:rFonts w:cs="Arial"/>
          <w:sz w:val="20"/>
          <w:szCs w:val="20"/>
          <w:lang w:val="en-ZA"/>
        </w:rPr>
      </w:pPr>
      <w:r w:rsidRPr="00FF691D">
        <w:rPr>
          <w:rFonts w:cs="Arial"/>
          <w:iCs/>
          <w:sz w:val="20"/>
          <w:szCs w:val="20"/>
          <w:lang w:val="en-ZA"/>
        </w:rPr>
        <w:t>[</w:t>
      </w:r>
      <w:r w:rsidRPr="00FF691D">
        <w:rPr>
          <w:rFonts w:cs="Arial"/>
          <w:sz w:val="20"/>
          <w:szCs w:val="20"/>
          <w:lang w:val="en-ZA"/>
        </w:rPr>
        <w:t xml:space="preserve">Material differences were noted between the </w:t>
      </w:r>
      <w:r w:rsidR="00D6193D" w:rsidRPr="00FF691D">
        <w:rPr>
          <w:rFonts w:cs="Arial"/>
          <w:sz w:val="20"/>
          <w:szCs w:val="20"/>
          <w:lang w:val="en-ZA"/>
        </w:rPr>
        <w:t>a</w:t>
      </w:r>
      <w:r w:rsidRPr="00FF691D">
        <w:rPr>
          <w:rFonts w:cs="Arial"/>
          <w:sz w:val="20"/>
          <w:szCs w:val="20"/>
          <w:lang w:val="en-ZA"/>
        </w:rPr>
        <w:t xml:space="preserve">udited </w:t>
      </w:r>
      <w:r w:rsidR="00D6193D" w:rsidRPr="00FF691D">
        <w:rPr>
          <w:rFonts w:cs="Arial"/>
          <w:sz w:val="20"/>
          <w:szCs w:val="20"/>
          <w:lang w:val="en-ZA"/>
        </w:rPr>
        <w:t>f</w:t>
      </w:r>
      <w:r w:rsidRPr="00FF691D">
        <w:rPr>
          <w:rFonts w:cs="Arial"/>
          <w:sz w:val="20"/>
          <w:szCs w:val="20"/>
          <w:lang w:val="en-ZA"/>
        </w:rPr>
        <w:t xml:space="preserve">inancial </w:t>
      </w:r>
      <w:r w:rsidR="00D6193D" w:rsidRPr="00FF691D">
        <w:rPr>
          <w:rFonts w:cs="Arial"/>
          <w:sz w:val="20"/>
          <w:szCs w:val="20"/>
          <w:lang w:val="en-ZA"/>
        </w:rPr>
        <w:t>s</w:t>
      </w:r>
      <w:r w:rsidRPr="00FF691D">
        <w:rPr>
          <w:rFonts w:cs="Arial"/>
          <w:sz w:val="20"/>
          <w:szCs w:val="20"/>
          <w:lang w:val="en-ZA"/>
        </w:rPr>
        <w:t xml:space="preserve">tatements </w:t>
      </w:r>
      <w:r w:rsidR="00D6193D" w:rsidRPr="00FF691D">
        <w:rPr>
          <w:rFonts w:cs="Arial"/>
          <w:sz w:val="20"/>
          <w:szCs w:val="20"/>
          <w:lang w:val="en-ZA"/>
        </w:rPr>
        <w:t>w</w:t>
      </w:r>
      <w:r w:rsidR="00DC3B30" w:rsidRPr="00FF691D">
        <w:rPr>
          <w:rFonts w:cs="Arial"/>
          <w:sz w:val="20"/>
          <w:szCs w:val="20"/>
          <w:lang w:val="en-ZA"/>
        </w:rPr>
        <w:t xml:space="preserve">orksheet </w:t>
      </w:r>
      <w:r w:rsidRPr="00FF691D">
        <w:rPr>
          <w:rFonts w:cs="Arial"/>
          <w:sz w:val="20"/>
          <w:szCs w:val="20"/>
          <w:lang w:val="en-ZA"/>
        </w:rPr>
        <w:t>and the audited financial statements, as follows:]</w:t>
      </w:r>
      <w:r w:rsidRPr="00FF691D">
        <w:rPr>
          <w:lang w:val="en-ZA"/>
        </w:rPr>
        <w:t xml:space="preserve"> </w:t>
      </w:r>
      <w:r w:rsidRPr="00FF691D">
        <w:rPr>
          <w:vertAlign w:val="superscript"/>
          <w:lang w:val="en-ZA"/>
        </w:rPr>
        <w:footnoteReference w:id="3"/>
      </w:r>
      <w:r w:rsidRPr="00FF691D">
        <w:rPr>
          <w:rFonts w:cs="Arial"/>
          <w:sz w:val="20"/>
          <w:szCs w:val="20"/>
          <w:lang w:val="en-ZA"/>
        </w:rPr>
        <w:t xml:space="preserve"> or </w:t>
      </w:r>
      <w:r w:rsidR="006A70BE" w:rsidRPr="00FF691D">
        <w:rPr>
          <w:rFonts w:cs="Arial"/>
          <w:sz w:val="20"/>
          <w:szCs w:val="20"/>
          <w:lang w:val="en-ZA"/>
        </w:rPr>
        <w:t xml:space="preserve">[The </w:t>
      </w:r>
      <w:r w:rsidR="00D6193D" w:rsidRPr="00FF691D">
        <w:rPr>
          <w:rFonts w:cs="Arial"/>
          <w:sz w:val="20"/>
          <w:szCs w:val="20"/>
          <w:lang w:val="en-ZA"/>
        </w:rPr>
        <w:t>a</w:t>
      </w:r>
      <w:r w:rsidR="006A70BE" w:rsidRPr="00FF691D">
        <w:rPr>
          <w:rFonts w:cs="Arial"/>
          <w:sz w:val="20"/>
          <w:szCs w:val="20"/>
          <w:lang w:val="en-ZA"/>
        </w:rPr>
        <w:t xml:space="preserve">udited </w:t>
      </w:r>
      <w:r w:rsidR="00D6193D" w:rsidRPr="00FF691D">
        <w:rPr>
          <w:rFonts w:cs="Arial"/>
          <w:sz w:val="20"/>
          <w:szCs w:val="20"/>
          <w:lang w:val="en-ZA"/>
        </w:rPr>
        <w:t>f</w:t>
      </w:r>
      <w:r w:rsidR="006A70BE" w:rsidRPr="00FF691D">
        <w:rPr>
          <w:rFonts w:cs="Arial"/>
          <w:sz w:val="20"/>
          <w:szCs w:val="20"/>
          <w:lang w:val="en-ZA"/>
        </w:rPr>
        <w:t xml:space="preserve">inancial </w:t>
      </w:r>
      <w:r w:rsidR="00D6193D" w:rsidRPr="00FF691D">
        <w:rPr>
          <w:rFonts w:cs="Arial"/>
          <w:sz w:val="20"/>
          <w:szCs w:val="20"/>
          <w:lang w:val="en-ZA"/>
        </w:rPr>
        <w:t>s</w:t>
      </w:r>
      <w:r w:rsidR="006A70BE" w:rsidRPr="00FF691D">
        <w:rPr>
          <w:rFonts w:cs="Arial"/>
          <w:sz w:val="20"/>
          <w:szCs w:val="20"/>
          <w:lang w:val="en-ZA"/>
        </w:rPr>
        <w:t xml:space="preserve">tatements </w:t>
      </w:r>
      <w:r w:rsidR="00D6193D" w:rsidRPr="00FF691D">
        <w:rPr>
          <w:rFonts w:cs="Arial"/>
          <w:sz w:val="20"/>
          <w:szCs w:val="20"/>
          <w:lang w:val="en-ZA"/>
        </w:rPr>
        <w:t>w</w:t>
      </w:r>
      <w:r w:rsidR="006A70BE" w:rsidRPr="00FF691D">
        <w:rPr>
          <w:rFonts w:cs="Arial"/>
          <w:sz w:val="20"/>
          <w:szCs w:val="20"/>
          <w:lang w:val="en-ZA"/>
        </w:rPr>
        <w:t>orksheet does not agree</w:t>
      </w:r>
      <w:r w:rsidR="006D1586" w:rsidRPr="00FF691D">
        <w:rPr>
          <w:rFonts w:cs="Arial"/>
          <w:sz w:val="20"/>
          <w:szCs w:val="20"/>
          <w:lang w:val="en-ZA"/>
        </w:rPr>
        <w:t>, in all material respects</w:t>
      </w:r>
      <w:r w:rsidR="00DC3B30" w:rsidRPr="00FF691D">
        <w:rPr>
          <w:rFonts w:cs="Arial"/>
          <w:sz w:val="20"/>
          <w:szCs w:val="20"/>
          <w:lang w:val="en-ZA"/>
        </w:rPr>
        <w:t>,</w:t>
      </w:r>
      <w:r w:rsidR="006A70BE" w:rsidRPr="00FF691D">
        <w:rPr>
          <w:rFonts w:cs="Arial"/>
          <w:sz w:val="20"/>
          <w:szCs w:val="20"/>
          <w:lang w:val="en-ZA"/>
        </w:rPr>
        <w:t xml:space="preserve"> with the </w:t>
      </w:r>
      <w:r w:rsidR="00DC3B30" w:rsidRPr="00FF691D">
        <w:rPr>
          <w:rFonts w:cs="Arial"/>
          <w:sz w:val="20"/>
          <w:szCs w:val="20"/>
          <w:lang w:val="en-ZA"/>
        </w:rPr>
        <w:t xml:space="preserve">audited </w:t>
      </w:r>
      <w:r w:rsidR="006A70BE" w:rsidRPr="00FF691D">
        <w:rPr>
          <w:rFonts w:cs="Arial"/>
          <w:sz w:val="20"/>
          <w:szCs w:val="20"/>
          <w:lang w:val="en-ZA"/>
        </w:rPr>
        <w:t>financial statements of the entity</w:t>
      </w:r>
      <w:r w:rsidR="00D6193D" w:rsidRPr="00FF691D">
        <w:rPr>
          <w:rFonts w:cs="Arial"/>
          <w:sz w:val="20"/>
          <w:szCs w:val="20"/>
          <w:lang w:val="en-ZA"/>
        </w:rPr>
        <w:t>.</w:t>
      </w:r>
      <w:r w:rsidR="00CF3ECB" w:rsidRPr="00FF691D">
        <w:rPr>
          <w:rFonts w:cs="Arial"/>
          <w:sz w:val="20"/>
          <w:szCs w:val="20"/>
          <w:lang w:val="en-ZA"/>
        </w:rPr>
        <w:t>]</w:t>
      </w:r>
      <w:r w:rsidRPr="00FF691D">
        <w:rPr>
          <w:rFonts w:cs="Arial"/>
          <w:vertAlign w:val="superscript"/>
          <w:lang w:val="en-ZA"/>
        </w:rPr>
        <w:footnoteReference w:id="4"/>
      </w:r>
    </w:p>
    <w:p w:rsidR="006A70BE" w:rsidRPr="00FF691D" w:rsidRDefault="006A70BE" w:rsidP="002B0CB8">
      <w:pPr>
        <w:autoSpaceDE w:val="0"/>
        <w:autoSpaceDN w:val="0"/>
        <w:jc w:val="both"/>
        <w:rPr>
          <w:rFonts w:cs="Arial"/>
          <w:sz w:val="20"/>
          <w:szCs w:val="20"/>
          <w:lang w:val="en-ZA"/>
        </w:rPr>
      </w:pPr>
    </w:p>
    <w:p w:rsidR="002C0C62" w:rsidRPr="00FF691D" w:rsidRDefault="002C0C62" w:rsidP="002B0CB8">
      <w:pPr>
        <w:autoSpaceDE w:val="0"/>
        <w:autoSpaceDN w:val="0"/>
        <w:jc w:val="both"/>
        <w:rPr>
          <w:rFonts w:cs="Arial"/>
          <w:sz w:val="20"/>
          <w:szCs w:val="20"/>
          <w:lang w:val="en-ZA"/>
        </w:rPr>
      </w:pPr>
      <w:r w:rsidRPr="00FF691D">
        <w:rPr>
          <w:rFonts w:cs="Arial"/>
          <w:sz w:val="20"/>
          <w:szCs w:val="20"/>
          <w:lang w:val="en-ZA"/>
        </w:rPr>
        <w:t>[Material errors were noted on the GRAP conversion journals worksheet, as follows</w:t>
      </w:r>
      <w:r w:rsidR="00D6193D" w:rsidRPr="00FF691D">
        <w:rPr>
          <w:rFonts w:cs="Arial"/>
          <w:sz w:val="20"/>
          <w:szCs w:val="20"/>
          <w:lang w:val="en-ZA"/>
        </w:rPr>
        <w:t>:</w:t>
      </w:r>
      <w:r w:rsidRPr="00FF691D">
        <w:rPr>
          <w:rFonts w:cs="Arial"/>
          <w:sz w:val="20"/>
          <w:szCs w:val="20"/>
          <w:lang w:val="en-ZA"/>
        </w:rPr>
        <w:t>]</w:t>
      </w:r>
      <w:r w:rsidRPr="00FF691D">
        <w:rPr>
          <w:rFonts w:cs="Arial"/>
          <w:vertAlign w:val="superscript"/>
          <w:lang w:val="en-ZA"/>
        </w:rPr>
        <w:footnoteReference w:id="5"/>
      </w:r>
      <w:r w:rsidRPr="00FF691D">
        <w:rPr>
          <w:rFonts w:cs="Arial"/>
          <w:sz w:val="20"/>
          <w:szCs w:val="20"/>
          <w:lang w:val="en-ZA"/>
        </w:rPr>
        <w:t xml:space="preserve"> </w:t>
      </w:r>
      <w:r w:rsidR="00D6193D" w:rsidRPr="00FF691D">
        <w:rPr>
          <w:rFonts w:cs="Arial"/>
          <w:sz w:val="20"/>
          <w:szCs w:val="20"/>
          <w:lang w:val="en-ZA"/>
        </w:rPr>
        <w:t xml:space="preserve">or </w:t>
      </w:r>
      <w:r w:rsidRPr="00FF691D">
        <w:rPr>
          <w:rFonts w:cs="Arial"/>
          <w:sz w:val="20"/>
          <w:szCs w:val="20"/>
          <w:lang w:val="en-ZA"/>
        </w:rPr>
        <w:t>[The GRAP conversion journals worksheet is not [complete] and/or [</w:t>
      </w:r>
      <w:r w:rsidR="001A329A" w:rsidRPr="00FF691D">
        <w:rPr>
          <w:rFonts w:cs="Arial"/>
          <w:sz w:val="20"/>
          <w:szCs w:val="20"/>
          <w:lang w:val="en-ZA"/>
        </w:rPr>
        <w:t>accurate</w:t>
      </w:r>
      <w:r w:rsidR="00F15EA9" w:rsidRPr="00FF691D">
        <w:rPr>
          <w:rFonts w:cs="Arial"/>
          <w:sz w:val="20"/>
          <w:szCs w:val="20"/>
          <w:lang w:val="en-ZA"/>
        </w:rPr>
        <w:t>]</w:t>
      </w:r>
      <w:r w:rsidRPr="00FF691D">
        <w:rPr>
          <w:rFonts w:cs="Arial"/>
          <w:sz w:val="20"/>
          <w:szCs w:val="20"/>
          <w:lang w:val="en-ZA"/>
        </w:rPr>
        <w:t xml:space="preserve"> in all material respects, as follows:]</w:t>
      </w:r>
      <w:r w:rsidRPr="00FF691D">
        <w:rPr>
          <w:rFonts w:cs="Arial"/>
          <w:vertAlign w:val="superscript"/>
          <w:lang w:val="en-ZA"/>
        </w:rPr>
        <w:footnoteReference w:id="6"/>
      </w:r>
      <w:r w:rsidRPr="00FF691D">
        <w:rPr>
          <w:rFonts w:cs="Arial"/>
          <w:sz w:val="20"/>
          <w:szCs w:val="20"/>
          <w:lang w:val="en-ZA"/>
        </w:rPr>
        <w:t xml:space="preserve"> or [We could not obtain sufficient appropriate audit evidence </w:t>
      </w:r>
      <w:r w:rsidR="00D6193D" w:rsidRPr="00FF691D">
        <w:rPr>
          <w:rFonts w:cs="Arial"/>
          <w:sz w:val="20"/>
          <w:szCs w:val="20"/>
          <w:lang w:val="en-ZA"/>
        </w:rPr>
        <w:t xml:space="preserve">for </w:t>
      </w:r>
      <w:r w:rsidRPr="00FF691D">
        <w:rPr>
          <w:rFonts w:cs="Arial"/>
          <w:sz w:val="20"/>
          <w:szCs w:val="20"/>
          <w:lang w:val="en-ZA"/>
        </w:rPr>
        <w:t>the GRAP conversion journals</w:t>
      </w:r>
      <w:r w:rsidR="00D6193D" w:rsidRPr="00FF691D">
        <w:rPr>
          <w:rFonts w:cs="Arial"/>
          <w:sz w:val="20"/>
          <w:szCs w:val="20"/>
          <w:lang w:val="en-ZA"/>
        </w:rPr>
        <w:t>,</w:t>
      </w:r>
      <w:r w:rsidRPr="00FF691D">
        <w:rPr>
          <w:rFonts w:cs="Arial"/>
          <w:sz w:val="20"/>
          <w:szCs w:val="20"/>
          <w:lang w:val="en-ZA"/>
        </w:rPr>
        <w:t xml:space="preserve"> as the auditee was unable to provide supporting documents to support the reported conversion journals</w:t>
      </w:r>
      <w:r w:rsidR="00D6193D" w:rsidRPr="00FF691D">
        <w:rPr>
          <w:rFonts w:cs="Arial"/>
          <w:sz w:val="20"/>
          <w:szCs w:val="20"/>
          <w:lang w:val="en-ZA"/>
        </w:rPr>
        <w:t>.</w:t>
      </w:r>
      <w:r w:rsidRPr="00FF691D">
        <w:rPr>
          <w:rFonts w:cs="Arial"/>
          <w:sz w:val="20"/>
          <w:szCs w:val="20"/>
          <w:lang w:val="en-ZA"/>
        </w:rPr>
        <w:t>]</w:t>
      </w:r>
      <w:r w:rsidRPr="00FF691D">
        <w:rPr>
          <w:sz w:val="20"/>
          <w:vertAlign w:val="superscript"/>
          <w:lang w:val="en-ZA"/>
        </w:rPr>
        <w:footnoteReference w:id="7"/>
      </w:r>
    </w:p>
    <w:p w:rsidR="002C0C62" w:rsidRPr="00FF691D" w:rsidRDefault="002C0C62" w:rsidP="002B0CB8">
      <w:pPr>
        <w:autoSpaceDE w:val="0"/>
        <w:autoSpaceDN w:val="0"/>
        <w:jc w:val="both"/>
        <w:rPr>
          <w:rFonts w:cs="Arial"/>
          <w:iCs/>
          <w:sz w:val="20"/>
          <w:szCs w:val="20"/>
          <w:lang w:val="en-ZA"/>
        </w:rPr>
      </w:pPr>
    </w:p>
    <w:p w:rsidR="006A70BE" w:rsidRPr="00FF691D" w:rsidRDefault="000B1185" w:rsidP="002B0CB8">
      <w:pPr>
        <w:autoSpaceDE w:val="0"/>
        <w:autoSpaceDN w:val="0"/>
        <w:jc w:val="both"/>
        <w:rPr>
          <w:rFonts w:cs="Arial"/>
          <w:iCs/>
          <w:sz w:val="20"/>
          <w:szCs w:val="20"/>
          <w:lang w:val="en-ZA"/>
        </w:rPr>
      </w:pPr>
      <w:r w:rsidRPr="00FF691D">
        <w:rPr>
          <w:rFonts w:cs="Arial"/>
          <w:iCs/>
          <w:sz w:val="20"/>
          <w:szCs w:val="20"/>
          <w:lang w:val="en-ZA"/>
        </w:rPr>
        <w:t xml:space="preserve">[Material </w:t>
      </w:r>
      <w:r w:rsidR="00177D17" w:rsidRPr="00FF691D">
        <w:rPr>
          <w:rFonts w:cs="Arial"/>
          <w:iCs/>
          <w:sz w:val="20"/>
          <w:szCs w:val="20"/>
          <w:lang w:val="en-ZA"/>
        </w:rPr>
        <w:t>errors</w:t>
      </w:r>
      <w:r w:rsidRPr="00FF691D">
        <w:rPr>
          <w:rFonts w:cs="Arial"/>
          <w:iCs/>
          <w:sz w:val="20"/>
          <w:szCs w:val="20"/>
          <w:lang w:val="en-ZA"/>
        </w:rPr>
        <w:t xml:space="preserve"> were noted on the </w:t>
      </w:r>
      <w:r w:rsidR="00D6193D" w:rsidRPr="00FF691D">
        <w:rPr>
          <w:rFonts w:cs="Arial"/>
          <w:iCs/>
          <w:sz w:val="20"/>
          <w:szCs w:val="20"/>
          <w:lang w:val="en-ZA"/>
        </w:rPr>
        <w:t>i</w:t>
      </w:r>
      <w:r w:rsidRPr="00FF691D">
        <w:rPr>
          <w:rFonts w:cs="Arial"/>
          <w:iCs/>
          <w:sz w:val="20"/>
          <w:szCs w:val="20"/>
          <w:lang w:val="en-ZA"/>
        </w:rPr>
        <w:t xml:space="preserve">nter-entity </w:t>
      </w:r>
      <w:r w:rsidR="00D6193D" w:rsidRPr="00FF691D">
        <w:rPr>
          <w:rFonts w:cs="Arial"/>
          <w:iCs/>
          <w:sz w:val="20"/>
          <w:szCs w:val="20"/>
          <w:lang w:val="en-ZA"/>
        </w:rPr>
        <w:t>t</w:t>
      </w:r>
      <w:r w:rsidRPr="00FF691D">
        <w:rPr>
          <w:rFonts w:cs="Arial"/>
          <w:iCs/>
          <w:sz w:val="20"/>
          <w:szCs w:val="20"/>
          <w:lang w:val="en-ZA"/>
        </w:rPr>
        <w:t xml:space="preserve">ransactions and </w:t>
      </w:r>
      <w:r w:rsidR="00D6193D" w:rsidRPr="00FF691D">
        <w:rPr>
          <w:rFonts w:cs="Arial"/>
          <w:iCs/>
          <w:sz w:val="20"/>
          <w:szCs w:val="20"/>
          <w:lang w:val="en-ZA"/>
        </w:rPr>
        <w:t>b</w:t>
      </w:r>
      <w:r w:rsidRPr="00FF691D">
        <w:rPr>
          <w:rFonts w:cs="Arial"/>
          <w:iCs/>
          <w:sz w:val="20"/>
          <w:szCs w:val="20"/>
          <w:lang w:val="en-ZA"/>
        </w:rPr>
        <w:t xml:space="preserve">alances </w:t>
      </w:r>
      <w:r w:rsidR="00D6193D" w:rsidRPr="00FF691D">
        <w:rPr>
          <w:rFonts w:cs="Arial"/>
          <w:iCs/>
          <w:sz w:val="20"/>
          <w:szCs w:val="20"/>
          <w:lang w:val="en-ZA"/>
        </w:rPr>
        <w:t>w</w:t>
      </w:r>
      <w:r w:rsidRPr="00FF691D">
        <w:rPr>
          <w:rFonts w:cs="Arial"/>
          <w:iCs/>
          <w:sz w:val="20"/>
          <w:szCs w:val="20"/>
          <w:lang w:val="en-ZA"/>
        </w:rPr>
        <w:t>orksheet, as follows:]</w:t>
      </w:r>
      <w:r w:rsidRPr="00FF691D">
        <w:rPr>
          <w:rStyle w:val="FootnoteReference"/>
          <w:rFonts w:ascii="Arial" w:hAnsi="Arial" w:cs="Arial"/>
          <w:iCs/>
          <w:sz w:val="20"/>
          <w:szCs w:val="20"/>
          <w:vertAlign w:val="superscript"/>
          <w:lang w:val="en-ZA"/>
        </w:rPr>
        <w:footnoteReference w:id="8"/>
      </w:r>
      <w:r w:rsidRPr="00FF691D">
        <w:rPr>
          <w:rFonts w:cs="Arial"/>
          <w:iCs/>
          <w:sz w:val="20"/>
          <w:szCs w:val="20"/>
          <w:vertAlign w:val="superscript"/>
          <w:lang w:val="en-ZA"/>
        </w:rPr>
        <w:t xml:space="preserve"> </w:t>
      </w:r>
      <w:r w:rsidRPr="00FF691D">
        <w:rPr>
          <w:rFonts w:cs="Arial"/>
          <w:iCs/>
          <w:sz w:val="20"/>
          <w:szCs w:val="20"/>
          <w:lang w:val="en-ZA"/>
        </w:rPr>
        <w:t xml:space="preserve">or </w:t>
      </w:r>
      <w:r w:rsidR="00460B63" w:rsidRPr="00FF691D">
        <w:rPr>
          <w:rFonts w:cs="Arial"/>
          <w:iCs/>
          <w:sz w:val="20"/>
          <w:szCs w:val="20"/>
          <w:lang w:val="en-ZA"/>
        </w:rPr>
        <w:t xml:space="preserve">[The </w:t>
      </w:r>
      <w:r w:rsidR="00D6193D" w:rsidRPr="00FF691D">
        <w:rPr>
          <w:rFonts w:cs="Arial"/>
          <w:iCs/>
          <w:sz w:val="20"/>
          <w:szCs w:val="20"/>
          <w:lang w:val="en-ZA"/>
        </w:rPr>
        <w:t>i</w:t>
      </w:r>
      <w:r w:rsidR="00460B63" w:rsidRPr="00FF691D">
        <w:rPr>
          <w:rFonts w:cs="Arial"/>
          <w:iCs/>
          <w:sz w:val="20"/>
          <w:szCs w:val="20"/>
          <w:lang w:val="en-ZA"/>
        </w:rPr>
        <w:t xml:space="preserve">nter-entity </w:t>
      </w:r>
      <w:r w:rsidR="00D6193D" w:rsidRPr="00FF691D">
        <w:rPr>
          <w:rFonts w:cs="Arial"/>
          <w:iCs/>
          <w:sz w:val="20"/>
          <w:szCs w:val="20"/>
          <w:lang w:val="en-ZA"/>
        </w:rPr>
        <w:t>t</w:t>
      </w:r>
      <w:r w:rsidR="00460B63" w:rsidRPr="00FF691D">
        <w:rPr>
          <w:rFonts w:cs="Arial"/>
          <w:iCs/>
          <w:sz w:val="20"/>
          <w:szCs w:val="20"/>
          <w:lang w:val="en-ZA"/>
        </w:rPr>
        <w:t xml:space="preserve">ransactions and </w:t>
      </w:r>
      <w:r w:rsidR="00D6193D" w:rsidRPr="00FF691D">
        <w:rPr>
          <w:rFonts w:cs="Arial"/>
          <w:iCs/>
          <w:sz w:val="20"/>
          <w:szCs w:val="20"/>
          <w:lang w:val="en-ZA"/>
        </w:rPr>
        <w:t>b</w:t>
      </w:r>
      <w:r w:rsidR="00460B63" w:rsidRPr="00FF691D">
        <w:rPr>
          <w:rFonts w:cs="Arial"/>
          <w:iCs/>
          <w:sz w:val="20"/>
          <w:szCs w:val="20"/>
          <w:lang w:val="en-ZA"/>
        </w:rPr>
        <w:t xml:space="preserve">alances </w:t>
      </w:r>
      <w:r w:rsidR="00D6193D" w:rsidRPr="00FF691D">
        <w:rPr>
          <w:rFonts w:cs="Arial"/>
          <w:iCs/>
          <w:sz w:val="20"/>
          <w:szCs w:val="20"/>
          <w:lang w:val="en-ZA"/>
        </w:rPr>
        <w:t>w</w:t>
      </w:r>
      <w:r w:rsidR="00460B63" w:rsidRPr="00FF691D">
        <w:rPr>
          <w:rFonts w:cs="Arial"/>
          <w:iCs/>
          <w:sz w:val="20"/>
          <w:szCs w:val="20"/>
          <w:lang w:val="en-ZA"/>
        </w:rPr>
        <w:t>orksheet is not [complete] and/or [accurate]</w:t>
      </w:r>
      <w:r w:rsidR="006D1586" w:rsidRPr="00FF691D">
        <w:rPr>
          <w:rFonts w:cs="Arial"/>
          <w:iCs/>
          <w:sz w:val="20"/>
          <w:szCs w:val="20"/>
          <w:lang w:val="en-ZA"/>
        </w:rPr>
        <w:t>,</w:t>
      </w:r>
      <w:r w:rsidR="00460B63" w:rsidRPr="00FF691D">
        <w:rPr>
          <w:rFonts w:cs="Arial"/>
          <w:iCs/>
          <w:sz w:val="20"/>
          <w:szCs w:val="20"/>
          <w:lang w:val="en-ZA"/>
        </w:rPr>
        <w:t xml:space="preserve"> in all material respects</w:t>
      </w:r>
      <w:r w:rsidR="00C01F03" w:rsidRPr="00FF691D">
        <w:rPr>
          <w:rFonts w:cs="Arial"/>
          <w:iCs/>
          <w:sz w:val="20"/>
          <w:szCs w:val="20"/>
          <w:lang w:val="en-ZA"/>
        </w:rPr>
        <w:t>, as follows</w:t>
      </w:r>
      <w:r w:rsidR="001A329A" w:rsidRPr="00FF691D">
        <w:rPr>
          <w:rFonts w:cs="Arial"/>
          <w:iCs/>
          <w:sz w:val="20"/>
          <w:szCs w:val="20"/>
          <w:lang w:val="en-ZA"/>
        </w:rPr>
        <w:t>:</w:t>
      </w:r>
      <w:r w:rsidR="00460B63" w:rsidRPr="00FF691D">
        <w:rPr>
          <w:rFonts w:cs="Arial"/>
          <w:iCs/>
          <w:sz w:val="20"/>
          <w:szCs w:val="20"/>
          <w:lang w:val="en-ZA"/>
        </w:rPr>
        <w:t>]</w:t>
      </w:r>
      <w:r w:rsidRPr="00FF691D">
        <w:rPr>
          <w:rStyle w:val="FootnoteReference"/>
          <w:iCs/>
          <w:sz w:val="20"/>
          <w:szCs w:val="20"/>
          <w:vertAlign w:val="superscript"/>
          <w:lang w:val="en-ZA"/>
        </w:rPr>
        <w:footnoteReference w:id="9"/>
      </w:r>
      <w:r w:rsidR="00460B63" w:rsidRPr="00FF691D">
        <w:rPr>
          <w:rFonts w:cs="Arial"/>
          <w:iCs/>
          <w:sz w:val="20"/>
          <w:szCs w:val="20"/>
          <w:lang w:val="en-ZA"/>
        </w:rPr>
        <w:t xml:space="preserve"> or [We could not obtain sufficient appropriate audit evidence </w:t>
      </w:r>
      <w:r w:rsidR="00D6193D" w:rsidRPr="00FF691D">
        <w:rPr>
          <w:rFonts w:cs="Arial"/>
          <w:iCs/>
          <w:sz w:val="20"/>
          <w:szCs w:val="20"/>
          <w:lang w:val="en-ZA"/>
        </w:rPr>
        <w:t xml:space="preserve">for </w:t>
      </w:r>
      <w:r w:rsidR="00460B63" w:rsidRPr="00FF691D">
        <w:rPr>
          <w:rFonts w:cs="Arial"/>
          <w:iCs/>
          <w:sz w:val="20"/>
          <w:szCs w:val="20"/>
          <w:lang w:val="en-ZA"/>
        </w:rPr>
        <w:t>the inter-entity transactions and balances</w:t>
      </w:r>
      <w:r w:rsidR="00D6193D" w:rsidRPr="00FF691D">
        <w:rPr>
          <w:rFonts w:cs="Arial"/>
          <w:iCs/>
          <w:sz w:val="20"/>
          <w:szCs w:val="20"/>
          <w:lang w:val="en-ZA"/>
        </w:rPr>
        <w:t>,</w:t>
      </w:r>
      <w:r w:rsidR="00460B63" w:rsidRPr="00FF691D">
        <w:rPr>
          <w:rFonts w:cs="Arial"/>
          <w:iCs/>
          <w:sz w:val="20"/>
          <w:szCs w:val="20"/>
          <w:lang w:val="en-ZA"/>
        </w:rPr>
        <w:t xml:space="preserve"> as </w:t>
      </w:r>
      <w:r w:rsidR="0096261A" w:rsidRPr="00FF691D">
        <w:rPr>
          <w:rFonts w:cs="Arial"/>
          <w:iCs/>
          <w:sz w:val="20"/>
          <w:szCs w:val="20"/>
          <w:lang w:val="en-ZA"/>
        </w:rPr>
        <w:t xml:space="preserve">the auditee was unable to provide supporting documents for </w:t>
      </w:r>
      <w:r w:rsidR="00D6193D" w:rsidRPr="00FF691D">
        <w:rPr>
          <w:rFonts w:cs="Arial"/>
          <w:iCs/>
          <w:sz w:val="20"/>
          <w:szCs w:val="20"/>
          <w:lang w:val="en-ZA"/>
        </w:rPr>
        <w:t xml:space="preserve">the </w:t>
      </w:r>
      <w:r w:rsidR="0096261A" w:rsidRPr="00FF691D">
        <w:rPr>
          <w:rFonts w:cs="Arial"/>
          <w:iCs/>
          <w:sz w:val="20"/>
          <w:szCs w:val="20"/>
          <w:lang w:val="en-ZA"/>
        </w:rPr>
        <w:t>recorded transactions and balances</w:t>
      </w:r>
      <w:r w:rsidR="00D6193D" w:rsidRPr="00FF691D">
        <w:rPr>
          <w:rFonts w:cs="Arial"/>
          <w:iCs/>
          <w:sz w:val="20"/>
          <w:szCs w:val="20"/>
          <w:lang w:val="en-ZA"/>
        </w:rPr>
        <w:t>.</w:t>
      </w:r>
      <w:r w:rsidR="0096261A" w:rsidRPr="00FF691D">
        <w:rPr>
          <w:rFonts w:cs="Arial"/>
          <w:iCs/>
          <w:sz w:val="20"/>
          <w:szCs w:val="20"/>
          <w:lang w:val="en-ZA"/>
        </w:rPr>
        <w:t>]</w:t>
      </w:r>
      <w:r w:rsidR="0096261A" w:rsidRPr="00FF691D">
        <w:rPr>
          <w:rStyle w:val="FootnoteReference"/>
          <w:rFonts w:ascii="Arial" w:hAnsi="Arial" w:cs="Arial"/>
          <w:iCs/>
          <w:sz w:val="20"/>
          <w:szCs w:val="20"/>
          <w:vertAlign w:val="superscript"/>
          <w:lang w:val="en-ZA"/>
        </w:rPr>
        <w:footnoteReference w:id="10"/>
      </w:r>
    </w:p>
    <w:p w:rsidR="00CF3ECB" w:rsidRPr="00FF691D" w:rsidRDefault="00CF3ECB" w:rsidP="002B0CB8">
      <w:pPr>
        <w:autoSpaceDE w:val="0"/>
        <w:autoSpaceDN w:val="0"/>
        <w:jc w:val="both"/>
        <w:rPr>
          <w:rFonts w:cs="Arial"/>
          <w:iCs/>
          <w:sz w:val="20"/>
          <w:szCs w:val="20"/>
          <w:lang w:val="en-ZA"/>
        </w:rPr>
      </w:pPr>
    </w:p>
    <w:p w:rsidR="006D1586" w:rsidRPr="00FF691D" w:rsidRDefault="00177D17" w:rsidP="002B0CB8">
      <w:pPr>
        <w:autoSpaceDE w:val="0"/>
        <w:autoSpaceDN w:val="0"/>
        <w:jc w:val="both"/>
        <w:rPr>
          <w:rFonts w:cs="Arial"/>
          <w:iCs/>
          <w:sz w:val="20"/>
          <w:szCs w:val="20"/>
          <w:lang w:val="en-ZA"/>
        </w:rPr>
      </w:pPr>
      <w:r w:rsidRPr="00FF691D">
        <w:rPr>
          <w:rFonts w:cs="Arial"/>
          <w:iCs/>
          <w:sz w:val="20"/>
          <w:szCs w:val="20"/>
          <w:lang w:val="en-ZA"/>
        </w:rPr>
        <w:t xml:space="preserve">[Material differences were noted between the </w:t>
      </w:r>
      <w:r w:rsidR="008D612D" w:rsidRPr="00FF691D">
        <w:rPr>
          <w:rFonts w:cs="Arial"/>
          <w:iCs/>
          <w:sz w:val="20"/>
          <w:szCs w:val="20"/>
          <w:lang w:val="en-ZA"/>
        </w:rPr>
        <w:t>s</w:t>
      </w:r>
      <w:r w:rsidRPr="00FF691D">
        <w:rPr>
          <w:rFonts w:cs="Arial"/>
          <w:iCs/>
          <w:sz w:val="20"/>
          <w:szCs w:val="20"/>
          <w:lang w:val="en-ZA"/>
        </w:rPr>
        <w:t xml:space="preserve">ummary of </w:t>
      </w:r>
      <w:r w:rsidR="008D612D" w:rsidRPr="00FF691D">
        <w:rPr>
          <w:rFonts w:cs="Arial"/>
          <w:iCs/>
          <w:sz w:val="20"/>
          <w:szCs w:val="20"/>
          <w:lang w:val="en-ZA"/>
        </w:rPr>
        <w:t>u</w:t>
      </w:r>
      <w:r w:rsidRPr="00FF691D">
        <w:rPr>
          <w:rFonts w:cs="Arial"/>
          <w:iCs/>
          <w:sz w:val="20"/>
          <w:szCs w:val="20"/>
          <w:lang w:val="en-ZA"/>
        </w:rPr>
        <w:t xml:space="preserve">ncorrected </w:t>
      </w:r>
      <w:r w:rsidR="008D612D" w:rsidRPr="00FF691D">
        <w:rPr>
          <w:rFonts w:cs="Arial"/>
          <w:iCs/>
          <w:sz w:val="20"/>
          <w:szCs w:val="20"/>
          <w:lang w:val="en-ZA"/>
        </w:rPr>
        <w:t>a</w:t>
      </w:r>
      <w:r w:rsidRPr="00FF691D">
        <w:rPr>
          <w:rFonts w:cs="Arial"/>
          <w:iCs/>
          <w:sz w:val="20"/>
          <w:szCs w:val="20"/>
          <w:lang w:val="en-ZA"/>
        </w:rPr>
        <w:t xml:space="preserve">udit </w:t>
      </w:r>
      <w:r w:rsidR="008D612D" w:rsidRPr="00FF691D">
        <w:rPr>
          <w:rFonts w:cs="Arial"/>
          <w:iCs/>
          <w:sz w:val="20"/>
          <w:szCs w:val="20"/>
          <w:lang w:val="en-ZA"/>
        </w:rPr>
        <w:t>m</w:t>
      </w:r>
      <w:r w:rsidRPr="00FF691D">
        <w:rPr>
          <w:rFonts w:cs="Arial"/>
          <w:iCs/>
          <w:sz w:val="20"/>
          <w:szCs w:val="20"/>
          <w:lang w:val="en-ZA"/>
        </w:rPr>
        <w:t xml:space="preserve">isstatements </w:t>
      </w:r>
      <w:r w:rsidR="008D612D" w:rsidRPr="00FF691D">
        <w:rPr>
          <w:rFonts w:cs="Arial"/>
          <w:iCs/>
          <w:sz w:val="20"/>
          <w:szCs w:val="20"/>
          <w:lang w:val="en-ZA"/>
        </w:rPr>
        <w:t>w</w:t>
      </w:r>
      <w:r w:rsidRPr="00FF691D">
        <w:rPr>
          <w:rFonts w:cs="Arial"/>
          <w:iCs/>
          <w:sz w:val="20"/>
          <w:szCs w:val="20"/>
          <w:lang w:val="en-ZA"/>
        </w:rPr>
        <w:t>orksheet and the underlying uncorrected audit misstatements identified during our audit of the financial statements prepared in terms of [GRAP/IFRS/SA GAAP]</w:t>
      </w:r>
      <w:r w:rsidR="008D612D" w:rsidRPr="00FF691D">
        <w:rPr>
          <w:rFonts w:cs="Arial"/>
          <w:iCs/>
          <w:sz w:val="20"/>
          <w:szCs w:val="20"/>
          <w:lang w:val="en-ZA"/>
        </w:rPr>
        <w:t>,</w:t>
      </w:r>
      <w:r w:rsidRPr="00FF691D">
        <w:rPr>
          <w:rFonts w:cs="Arial"/>
          <w:iCs/>
          <w:sz w:val="20"/>
          <w:szCs w:val="20"/>
          <w:lang w:val="en-ZA"/>
        </w:rPr>
        <w:t xml:space="preserve"> as agreed with management on [</w:t>
      </w:r>
      <w:r w:rsidR="008D612D" w:rsidRPr="00FF691D">
        <w:rPr>
          <w:rFonts w:cs="Arial"/>
          <w:iCs/>
          <w:sz w:val="20"/>
          <w:szCs w:val="20"/>
          <w:lang w:val="en-ZA"/>
        </w:rPr>
        <w:t>d</w:t>
      </w:r>
      <w:r w:rsidRPr="00FF691D">
        <w:rPr>
          <w:rFonts w:cs="Arial"/>
          <w:iCs/>
          <w:sz w:val="20"/>
          <w:szCs w:val="20"/>
          <w:lang w:val="en-ZA"/>
        </w:rPr>
        <w:t>ate], as follows:]</w:t>
      </w:r>
      <w:r w:rsidRPr="00FF691D">
        <w:rPr>
          <w:rStyle w:val="FootnoteReference"/>
          <w:iCs/>
          <w:sz w:val="20"/>
          <w:szCs w:val="20"/>
          <w:lang w:val="en-ZA"/>
        </w:rPr>
        <w:t xml:space="preserve"> </w:t>
      </w:r>
      <w:r w:rsidRPr="00FF691D">
        <w:rPr>
          <w:rStyle w:val="FootnoteReference"/>
          <w:iCs/>
          <w:sz w:val="20"/>
          <w:szCs w:val="20"/>
          <w:vertAlign w:val="superscript"/>
          <w:lang w:val="en-ZA"/>
        </w:rPr>
        <w:footnoteReference w:id="11"/>
      </w:r>
      <w:r w:rsidRPr="00FF691D">
        <w:rPr>
          <w:rFonts w:cs="Arial"/>
          <w:iCs/>
          <w:sz w:val="20"/>
          <w:szCs w:val="20"/>
          <w:lang w:val="en-ZA"/>
        </w:rPr>
        <w:t xml:space="preserve"> or </w:t>
      </w:r>
      <w:r w:rsidR="006D1586" w:rsidRPr="00FF691D">
        <w:rPr>
          <w:rFonts w:cs="Arial"/>
          <w:iCs/>
          <w:sz w:val="20"/>
          <w:szCs w:val="20"/>
          <w:lang w:val="en-ZA"/>
        </w:rPr>
        <w:t xml:space="preserve">[The </w:t>
      </w:r>
      <w:r w:rsidR="008D612D" w:rsidRPr="00FF691D">
        <w:rPr>
          <w:rFonts w:cs="Arial"/>
          <w:iCs/>
          <w:sz w:val="20"/>
          <w:szCs w:val="20"/>
          <w:lang w:val="en-ZA"/>
        </w:rPr>
        <w:t>s</w:t>
      </w:r>
      <w:r w:rsidR="006D1586" w:rsidRPr="00FF691D">
        <w:rPr>
          <w:rFonts w:cs="Arial"/>
          <w:iCs/>
          <w:sz w:val="20"/>
          <w:szCs w:val="20"/>
          <w:lang w:val="en-ZA"/>
        </w:rPr>
        <w:t xml:space="preserve">ummary of </w:t>
      </w:r>
      <w:r w:rsidR="008D612D" w:rsidRPr="00FF691D">
        <w:rPr>
          <w:rFonts w:cs="Arial"/>
          <w:iCs/>
          <w:sz w:val="20"/>
          <w:szCs w:val="20"/>
          <w:lang w:val="en-ZA"/>
        </w:rPr>
        <w:t>u</w:t>
      </w:r>
      <w:r w:rsidR="006D1586" w:rsidRPr="00FF691D">
        <w:rPr>
          <w:rFonts w:cs="Arial"/>
          <w:iCs/>
          <w:sz w:val="20"/>
          <w:szCs w:val="20"/>
          <w:lang w:val="en-ZA"/>
        </w:rPr>
        <w:t xml:space="preserve">ncorrected </w:t>
      </w:r>
      <w:r w:rsidR="008D612D" w:rsidRPr="00FF691D">
        <w:rPr>
          <w:rFonts w:cs="Arial"/>
          <w:iCs/>
          <w:sz w:val="20"/>
          <w:szCs w:val="20"/>
          <w:lang w:val="en-ZA"/>
        </w:rPr>
        <w:t>a</w:t>
      </w:r>
      <w:r w:rsidR="006D1586" w:rsidRPr="00FF691D">
        <w:rPr>
          <w:rFonts w:cs="Arial"/>
          <w:iCs/>
          <w:sz w:val="20"/>
          <w:szCs w:val="20"/>
          <w:lang w:val="en-ZA"/>
        </w:rPr>
        <w:t xml:space="preserve">udit </w:t>
      </w:r>
      <w:r w:rsidR="008D612D" w:rsidRPr="00FF691D">
        <w:rPr>
          <w:rFonts w:cs="Arial"/>
          <w:iCs/>
          <w:sz w:val="20"/>
          <w:szCs w:val="20"/>
          <w:lang w:val="en-ZA"/>
        </w:rPr>
        <w:t>m</w:t>
      </w:r>
      <w:r w:rsidR="006D1586" w:rsidRPr="00FF691D">
        <w:rPr>
          <w:rFonts w:cs="Arial"/>
          <w:iCs/>
          <w:sz w:val="20"/>
          <w:szCs w:val="20"/>
          <w:lang w:val="en-ZA"/>
        </w:rPr>
        <w:t>isstatements worksheet does not agree, in all material respects, with the underlying uncorrected audit misstatements identified during our audit of the financial statements prepared in terms of [GRAP/IFRS/SA GAAP]</w:t>
      </w:r>
      <w:r w:rsidR="008D612D" w:rsidRPr="00FF691D">
        <w:rPr>
          <w:rFonts w:cs="Arial"/>
          <w:iCs/>
          <w:sz w:val="20"/>
          <w:szCs w:val="20"/>
          <w:lang w:val="en-ZA"/>
        </w:rPr>
        <w:t>,</w:t>
      </w:r>
      <w:r w:rsidR="006D1586" w:rsidRPr="00FF691D">
        <w:rPr>
          <w:rFonts w:cs="Arial"/>
          <w:iCs/>
          <w:sz w:val="20"/>
          <w:szCs w:val="20"/>
          <w:lang w:val="en-ZA"/>
        </w:rPr>
        <w:t xml:space="preserve"> as agreed with management on [</w:t>
      </w:r>
      <w:r w:rsidR="008D612D" w:rsidRPr="00FF691D">
        <w:rPr>
          <w:rFonts w:cs="Arial"/>
          <w:iCs/>
          <w:sz w:val="20"/>
          <w:szCs w:val="20"/>
          <w:lang w:val="en-ZA"/>
        </w:rPr>
        <w:t>d</w:t>
      </w:r>
      <w:r w:rsidR="006D1586" w:rsidRPr="00FF691D">
        <w:rPr>
          <w:rFonts w:cs="Arial"/>
          <w:iCs/>
          <w:sz w:val="20"/>
          <w:szCs w:val="20"/>
          <w:lang w:val="en-ZA"/>
        </w:rPr>
        <w:t>ate]</w:t>
      </w:r>
      <w:r w:rsidR="00C01F03" w:rsidRPr="00FF691D">
        <w:rPr>
          <w:rFonts w:cs="Arial"/>
          <w:iCs/>
          <w:sz w:val="20"/>
          <w:szCs w:val="20"/>
          <w:lang w:val="en-ZA"/>
        </w:rPr>
        <w:t>, as follows:]</w:t>
      </w:r>
      <w:r w:rsidRPr="00FF691D">
        <w:rPr>
          <w:rStyle w:val="FootnoteReference"/>
          <w:iCs/>
          <w:sz w:val="20"/>
          <w:szCs w:val="20"/>
          <w:vertAlign w:val="superscript"/>
          <w:lang w:val="en-ZA"/>
        </w:rPr>
        <w:footnoteReference w:id="12"/>
      </w:r>
      <w:r w:rsidR="006D1586" w:rsidRPr="00FF691D">
        <w:rPr>
          <w:rFonts w:cs="Arial"/>
          <w:iCs/>
          <w:sz w:val="20"/>
          <w:szCs w:val="20"/>
          <w:vertAlign w:val="superscript"/>
          <w:lang w:val="en-ZA"/>
        </w:rPr>
        <w:t>.</w:t>
      </w:r>
    </w:p>
    <w:p w:rsidR="006D1586" w:rsidRPr="00FF691D" w:rsidRDefault="006D1586" w:rsidP="002B0CB8">
      <w:pPr>
        <w:autoSpaceDE w:val="0"/>
        <w:autoSpaceDN w:val="0"/>
        <w:jc w:val="both"/>
        <w:rPr>
          <w:rFonts w:cs="Arial"/>
          <w:iCs/>
          <w:sz w:val="20"/>
          <w:szCs w:val="20"/>
          <w:lang w:val="en-ZA"/>
        </w:rPr>
      </w:pPr>
    </w:p>
    <w:p w:rsidR="00CF3ECB" w:rsidRPr="00FF691D" w:rsidRDefault="005A54B2" w:rsidP="002B0CB8">
      <w:pPr>
        <w:autoSpaceDE w:val="0"/>
        <w:autoSpaceDN w:val="0"/>
        <w:jc w:val="both"/>
        <w:rPr>
          <w:rFonts w:cs="Arial"/>
          <w:b/>
          <w:iCs/>
          <w:sz w:val="20"/>
          <w:szCs w:val="20"/>
          <w:lang w:val="en-ZA"/>
        </w:rPr>
      </w:pPr>
      <w:r w:rsidRPr="00FF691D">
        <w:rPr>
          <w:rFonts w:cs="Arial"/>
          <w:b/>
          <w:iCs/>
          <w:sz w:val="20"/>
          <w:szCs w:val="20"/>
          <w:lang w:val="en-ZA"/>
        </w:rPr>
        <w:t xml:space="preserve">[Opinion] / </w:t>
      </w:r>
      <w:r w:rsidR="004E6B42" w:rsidRPr="00FF691D">
        <w:rPr>
          <w:rFonts w:cs="Arial"/>
          <w:b/>
          <w:iCs/>
          <w:sz w:val="20"/>
          <w:szCs w:val="20"/>
          <w:lang w:val="en-ZA"/>
        </w:rPr>
        <w:t>[</w:t>
      </w:r>
      <w:r w:rsidR="00CF3ECB" w:rsidRPr="00FF691D">
        <w:rPr>
          <w:rFonts w:cs="Arial"/>
          <w:b/>
          <w:iCs/>
          <w:sz w:val="20"/>
          <w:szCs w:val="20"/>
          <w:lang w:val="en-ZA"/>
        </w:rPr>
        <w:t>Qualified</w:t>
      </w:r>
      <w:r w:rsidRPr="00FF691D">
        <w:rPr>
          <w:rFonts w:cs="Arial"/>
          <w:b/>
          <w:iCs/>
          <w:sz w:val="20"/>
          <w:szCs w:val="20"/>
          <w:lang w:val="en-ZA"/>
        </w:rPr>
        <w:t xml:space="preserve"> o</w:t>
      </w:r>
      <w:r w:rsidR="00CF3ECB" w:rsidRPr="00FF691D">
        <w:rPr>
          <w:rFonts w:cs="Arial"/>
          <w:b/>
          <w:iCs/>
          <w:sz w:val="20"/>
          <w:szCs w:val="20"/>
          <w:lang w:val="en-ZA"/>
        </w:rPr>
        <w:t>pinion</w:t>
      </w:r>
      <w:r w:rsidRPr="00FF691D">
        <w:rPr>
          <w:rFonts w:cs="Arial"/>
          <w:b/>
          <w:iCs/>
          <w:sz w:val="20"/>
          <w:szCs w:val="20"/>
          <w:lang w:val="en-ZA"/>
        </w:rPr>
        <w:t>]</w:t>
      </w:r>
    </w:p>
    <w:p w:rsidR="00C11CC4" w:rsidRPr="00FF691D" w:rsidRDefault="00C11CC4" w:rsidP="002B0CB8">
      <w:pPr>
        <w:autoSpaceDE w:val="0"/>
        <w:autoSpaceDN w:val="0"/>
        <w:jc w:val="both"/>
        <w:rPr>
          <w:rFonts w:cs="Arial"/>
          <w:b/>
          <w:iCs/>
          <w:sz w:val="20"/>
          <w:szCs w:val="20"/>
          <w:lang w:val="en-ZA"/>
        </w:rPr>
      </w:pPr>
    </w:p>
    <w:p w:rsidR="00CF3ECB" w:rsidRPr="00FF691D" w:rsidRDefault="00CF3ECB" w:rsidP="002B0CB8">
      <w:pPr>
        <w:autoSpaceDE w:val="0"/>
        <w:autoSpaceDN w:val="0"/>
        <w:jc w:val="both"/>
        <w:rPr>
          <w:rFonts w:cs="Arial"/>
          <w:iCs/>
          <w:sz w:val="20"/>
          <w:szCs w:val="20"/>
          <w:lang w:val="en-ZA"/>
        </w:rPr>
      </w:pPr>
      <w:r w:rsidRPr="00FF691D">
        <w:rPr>
          <w:rFonts w:cs="Arial"/>
          <w:iCs/>
          <w:sz w:val="20"/>
          <w:szCs w:val="20"/>
          <w:lang w:val="en-ZA"/>
        </w:rPr>
        <w:t>In our opinion, [except for the possible effect</w:t>
      </w:r>
      <w:r w:rsidR="005A54B2" w:rsidRPr="00FF691D">
        <w:rPr>
          <w:rFonts w:cs="Arial"/>
          <w:iCs/>
          <w:sz w:val="20"/>
          <w:szCs w:val="20"/>
          <w:lang w:val="en-ZA"/>
        </w:rPr>
        <w:t>/</w:t>
      </w:r>
      <w:r w:rsidRPr="00FF691D">
        <w:rPr>
          <w:rFonts w:cs="Arial"/>
          <w:iCs/>
          <w:sz w:val="20"/>
          <w:szCs w:val="20"/>
          <w:lang w:val="en-ZA"/>
        </w:rPr>
        <w:t xml:space="preserve">s of </w:t>
      </w:r>
      <w:r w:rsidR="004E6B42" w:rsidRPr="00FF691D">
        <w:rPr>
          <w:rFonts w:cs="Arial"/>
          <w:iCs/>
          <w:sz w:val="20"/>
          <w:szCs w:val="20"/>
          <w:lang w:val="en-ZA"/>
        </w:rPr>
        <w:t>the matter</w:t>
      </w:r>
      <w:r w:rsidR="005A54B2" w:rsidRPr="00FF691D">
        <w:rPr>
          <w:rFonts w:cs="Arial"/>
          <w:iCs/>
          <w:sz w:val="20"/>
          <w:szCs w:val="20"/>
          <w:lang w:val="en-ZA"/>
        </w:rPr>
        <w:t>/</w:t>
      </w:r>
      <w:r w:rsidR="004E6B42" w:rsidRPr="00FF691D">
        <w:rPr>
          <w:rFonts w:cs="Arial"/>
          <w:iCs/>
          <w:sz w:val="20"/>
          <w:szCs w:val="20"/>
          <w:lang w:val="en-ZA"/>
        </w:rPr>
        <w:t xml:space="preserve">s described in the </w:t>
      </w:r>
      <w:r w:rsidR="008D612D" w:rsidRPr="00FF691D">
        <w:rPr>
          <w:rFonts w:cs="Arial"/>
          <w:iCs/>
          <w:sz w:val="20"/>
          <w:szCs w:val="20"/>
          <w:lang w:val="en-ZA"/>
        </w:rPr>
        <w:t>b</w:t>
      </w:r>
      <w:r w:rsidR="004E6B42" w:rsidRPr="00FF691D">
        <w:rPr>
          <w:rFonts w:cs="Arial"/>
          <w:iCs/>
          <w:sz w:val="20"/>
          <w:szCs w:val="20"/>
          <w:lang w:val="en-ZA"/>
        </w:rPr>
        <w:t xml:space="preserve">asis for </w:t>
      </w:r>
      <w:r w:rsidR="00C11CC4" w:rsidRPr="00FF691D">
        <w:rPr>
          <w:rFonts w:cs="Arial"/>
          <w:iCs/>
          <w:sz w:val="20"/>
          <w:szCs w:val="20"/>
          <w:lang w:val="en-ZA"/>
        </w:rPr>
        <w:t xml:space="preserve">qualified opinion </w:t>
      </w:r>
      <w:r w:rsidR="004E6B42" w:rsidRPr="00FF691D">
        <w:rPr>
          <w:rFonts w:cs="Arial"/>
          <w:iCs/>
          <w:sz w:val="20"/>
          <w:szCs w:val="20"/>
          <w:lang w:val="en-ZA"/>
        </w:rPr>
        <w:t>paragraph(s)</w:t>
      </w:r>
      <w:r w:rsidR="008D612D" w:rsidRPr="00FF691D">
        <w:rPr>
          <w:rFonts w:cs="Arial"/>
          <w:iCs/>
          <w:sz w:val="20"/>
          <w:szCs w:val="20"/>
          <w:lang w:val="en-ZA"/>
        </w:rPr>
        <w:t>,</w:t>
      </w:r>
      <w:r w:rsidR="003F6E96" w:rsidRPr="00FF691D">
        <w:rPr>
          <w:rFonts w:cs="Arial"/>
          <w:iCs/>
          <w:sz w:val="20"/>
          <w:szCs w:val="20"/>
          <w:lang w:val="en-ZA"/>
        </w:rPr>
        <w:t>]</w:t>
      </w:r>
      <w:r w:rsidRPr="00FF691D">
        <w:rPr>
          <w:rFonts w:cs="Arial"/>
          <w:iCs/>
          <w:sz w:val="20"/>
          <w:szCs w:val="20"/>
          <w:lang w:val="en-ZA"/>
        </w:rPr>
        <w:t xml:space="preserve"> the accompanying special purpose financial information for [name</w:t>
      </w:r>
      <w:r w:rsidR="004E6B42" w:rsidRPr="00FF691D">
        <w:rPr>
          <w:rFonts w:cs="Arial"/>
          <w:iCs/>
          <w:sz w:val="20"/>
          <w:szCs w:val="20"/>
          <w:lang w:val="en-ZA"/>
        </w:rPr>
        <w:t xml:space="preserve"> </w:t>
      </w:r>
      <w:r w:rsidRPr="00FF691D">
        <w:rPr>
          <w:rFonts w:cs="Arial"/>
          <w:iCs/>
          <w:sz w:val="20"/>
          <w:szCs w:val="20"/>
          <w:lang w:val="en-ZA"/>
        </w:rPr>
        <w:t xml:space="preserve">of </w:t>
      </w:r>
      <w:r w:rsidR="004E6B42" w:rsidRPr="00FF691D">
        <w:rPr>
          <w:rFonts w:cs="Arial"/>
          <w:iCs/>
          <w:sz w:val="20"/>
          <w:szCs w:val="20"/>
          <w:lang w:val="en-ZA"/>
        </w:rPr>
        <w:t>entity</w:t>
      </w:r>
      <w:r w:rsidRPr="00FF691D">
        <w:rPr>
          <w:rFonts w:cs="Arial"/>
          <w:iCs/>
          <w:sz w:val="20"/>
          <w:szCs w:val="20"/>
          <w:lang w:val="en-ZA"/>
        </w:rPr>
        <w:t xml:space="preserve">] as </w:t>
      </w:r>
      <w:r w:rsidR="008D612D" w:rsidRPr="00FF691D">
        <w:rPr>
          <w:rFonts w:cs="Arial"/>
          <w:iCs/>
          <w:sz w:val="20"/>
          <w:szCs w:val="20"/>
          <w:lang w:val="en-ZA"/>
        </w:rPr>
        <w:t xml:space="preserve">at </w:t>
      </w:r>
      <w:r w:rsidRPr="00FF691D">
        <w:rPr>
          <w:rFonts w:cs="Arial"/>
          <w:iCs/>
          <w:sz w:val="20"/>
          <w:szCs w:val="20"/>
          <w:lang w:val="en-ZA"/>
        </w:rPr>
        <w:t>[date] and for the year then ended has been pre</w:t>
      </w:r>
      <w:r w:rsidR="004E6B42" w:rsidRPr="00FF691D">
        <w:rPr>
          <w:rFonts w:cs="Arial"/>
          <w:iCs/>
          <w:sz w:val="20"/>
          <w:szCs w:val="20"/>
          <w:lang w:val="en-ZA"/>
        </w:rPr>
        <w:t>pared, in all material respects</w:t>
      </w:r>
      <w:r w:rsidR="008D612D" w:rsidRPr="00FF691D">
        <w:rPr>
          <w:rFonts w:cs="Arial"/>
          <w:iCs/>
          <w:sz w:val="20"/>
          <w:szCs w:val="20"/>
          <w:lang w:val="en-ZA"/>
        </w:rPr>
        <w:t>,</w:t>
      </w:r>
      <w:r w:rsidRPr="00FF691D">
        <w:rPr>
          <w:rFonts w:cs="Arial"/>
          <w:iCs/>
          <w:sz w:val="20"/>
          <w:szCs w:val="20"/>
          <w:lang w:val="en-ZA"/>
        </w:rPr>
        <w:t xml:space="preserve"> in accordance with</w:t>
      </w:r>
      <w:r w:rsidR="004E6B42" w:rsidRPr="00FF691D">
        <w:rPr>
          <w:rFonts w:cs="Arial"/>
          <w:iCs/>
          <w:sz w:val="20"/>
          <w:szCs w:val="20"/>
          <w:lang w:val="en-ZA"/>
        </w:rPr>
        <w:t xml:space="preserve"> </w:t>
      </w:r>
      <w:r w:rsidR="00AF4A89" w:rsidRPr="00F11147">
        <w:rPr>
          <w:rFonts w:cs="Arial"/>
          <w:iCs/>
          <w:sz w:val="20"/>
          <w:szCs w:val="20"/>
          <w:lang w:val="en-ZA"/>
        </w:rPr>
        <w:t xml:space="preserve">the </w:t>
      </w:r>
      <w:r w:rsidR="008D612D" w:rsidRPr="00F11147">
        <w:rPr>
          <w:rFonts w:cs="Arial"/>
          <w:sz w:val="20"/>
          <w:szCs w:val="20"/>
          <w:lang w:val="en-ZA"/>
        </w:rPr>
        <w:t>c</w:t>
      </w:r>
      <w:r w:rsidR="00AF4A89" w:rsidRPr="00F11147">
        <w:rPr>
          <w:rFonts w:cs="Arial"/>
          <w:sz w:val="20"/>
          <w:szCs w:val="20"/>
          <w:lang w:val="en-ZA"/>
        </w:rPr>
        <w:t xml:space="preserve">onsolidated </w:t>
      </w:r>
      <w:r w:rsidR="008D612D" w:rsidRPr="00F11147">
        <w:rPr>
          <w:rFonts w:cs="Arial"/>
          <w:sz w:val="20"/>
          <w:szCs w:val="20"/>
          <w:lang w:val="en-ZA"/>
        </w:rPr>
        <w:t>g</w:t>
      </w:r>
      <w:r w:rsidR="00AF4A89" w:rsidRPr="00F11147">
        <w:rPr>
          <w:rFonts w:cs="Arial"/>
          <w:sz w:val="20"/>
          <w:szCs w:val="20"/>
          <w:lang w:val="en-ZA"/>
        </w:rPr>
        <w:t xml:space="preserve">roup </w:t>
      </w:r>
      <w:r w:rsidR="008D612D" w:rsidRPr="00F11147">
        <w:rPr>
          <w:rFonts w:cs="Arial"/>
          <w:sz w:val="20"/>
          <w:szCs w:val="20"/>
          <w:lang w:val="en-ZA"/>
        </w:rPr>
        <w:t>i</w:t>
      </w:r>
      <w:r w:rsidR="00AF4A89" w:rsidRPr="00F11147">
        <w:rPr>
          <w:rFonts w:cs="Arial"/>
          <w:sz w:val="20"/>
          <w:szCs w:val="20"/>
          <w:lang w:val="en-ZA"/>
        </w:rPr>
        <w:t xml:space="preserve">nstructions on </w:t>
      </w:r>
      <w:r w:rsidR="008D612D" w:rsidRPr="00F11147">
        <w:rPr>
          <w:rFonts w:cs="Arial"/>
          <w:sz w:val="20"/>
          <w:szCs w:val="20"/>
          <w:lang w:val="en-ZA"/>
        </w:rPr>
        <w:t>f</w:t>
      </w:r>
      <w:r w:rsidR="00AF4A89" w:rsidRPr="00F11147">
        <w:rPr>
          <w:rFonts w:cs="Arial"/>
          <w:sz w:val="20"/>
          <w:szCs w:val="20"/>
          <w:lang w:val="en-ZA"/>
        </w:rPr>
        <w:t xml:space="preserve">inal </w:t>
      </w:r>
      <w:r w:rsidR="008D612D" w:rsidRPr="00F11147">
        <w:rPr>
          <w:rFonts w:cs="Arial"/>
          <w:sz w:val="20"/>
          <w:szCs w:val="20"/>
          <w:lang w:val="en-ZA"/>
        </w:rPr>
        <w:t>c</w:t>
      </w:r>
      <w:r w:rsidR="00AF4A89" w:rsidRPr="00F11147">
        <w:rPr>
          <w:rFonts w:cs="Arial"/>
          <w:sz w:val="20"/>
          <w:szCs w:val="20"/>
          <w:lang w:val="en-ZA"/>
        </w:rPr>
        <w:t xml:space="preserve">onsolidation </w:t>
      </w:r>
      <w:r w:rsidR="008D612D" w:rsidRPr="00F11147">
        <w:rPr>
          <w:rFonts w:cs="Arial"/>
          <w:sz w:val="20"/>
          <w:szCs w:val="20"/>
          <w:lang w:val="en-ZA"/>
        </w:rPr>
        <w:t>p</w:t>
      </w:r>
      <w:r w:rsidR="00AF4A89" w:rsidRPr="00F11147">
        <w:rPr>
          <w:rFonts w:cs="Arial"/>
          <w:sz w:val="20"/>
          <w:szCs w:val="20"/>
          <w:lang w:val="en-ZA"/>
        </w:rPr>
        <w:t xml:space="preserve">rocess, dated </w:t>
      </w:r>
      <w:r w:rsidR="00F11147" w:rsidRPr="00F11147">
        <w:rPr>
          <w:rFonts w:cs="Arial"/>
          <w:sz w:val="20"/>
          <w:szCs w:val="20"/>
          <w:lang w:val="en-ZA"/>
        </w:rPr>
        <w:t>2</w:t>
      </w:r>
      <w:r w:rsidR="008115D3">
        <w:rPr>
          <w:rFonts w:cs="Arial"/>
          <w:sz w:val="20"/>
          <w:szCs w:val="20"/>
          <w:lang w:val="en-ZA"/>
        </w:rPr>
        <w:t>2</w:t>
      </w:r>
      <w:r w:rsidR="00F11147" w:rsidRPr="00F11147">
        <w:rPr>
          <w:rFonts w:cs="Arial"/>
          <w:sz w:val="20"/>
          <w:szCs w:val="20"/>
          <w:lang w:val="en-ZA"/>
        </w:rPr>
        <w:t xml:space="preserve"> </w:t>
      </w:r>
      <w:r w:rsidR="00E21116" w:rsidRPr="00F11147">
        <w:rPr>
          <w:rFonts w:cs="Arial"/>
          <w:sz w:val="20"/>
          <w:szCs w:val="20"/>
          <w:lang w:val="en-ZA"/>
        </w:rPr>
        <w:t>March</w:t>
      </w:r>
      <w:r w:rsidR="008D612D" w:rsidRPr="00F11147">
        <w:rPr>
          <w:rFonts w:cs="Arial"/>
          <w:sz w:val="20"/>
          <w:szCs w:val="20"/>
          <w:lang w:val="en-ZA"/>
        </w:rPr>
        <w:t> </w:t>
      </w:r>
      <w:r w:rsidR="00AF4A89" w:rsidRPr="00F11147">
        <w:rPr>
          <w:rFonts w:cs="Arial"/>
          <w:sz w:val="20"/>
          <w:szCs w:val="20"/>
          <w:lang w:val="en-ZA"/>
        </w:rPr>
        <w:t>201</w:t>
      </w:r>
      <w:r w:rsidR="008115D3">
        <w:rPr>
          <w:rFonts w:cs="Arial"/>
          <w:sz w:val="20"/>
          <w:szCs w:val="20"/>
          <w:lang w:val="en-ZA"/>
        </w:rPr>
        <w:t>7</w:t>
      </w:r>
      <w:r w:rsidR="00F15EA9" w:rsidRPr="00F11147">
        <w:rPr>
          <w:rFonts w:cs="Arial"/>
          <w:sz w:val="20"/>
          <w:szCs w:val="20"/>
          <w:lang w:val="en-ZA"/>
        </w:rPr>
        <w:t>.</w:t>
      </w:r>
      <w:r w:rsidR="00AF4A89" w:rsidRPr="00FF691D">
        <w:rPr>
          <w:rFonts w:cs="Arial"/>
          <w:sz w:val="20"/>
          <w:szCs w:val="20"/>
          <w:lang w:val="en-ZA"/>
        </w:rPr>
        <w:t xml:space="preserve"> </w:t>
      </w:r>
    </w:p>
    <w:p w:rsidR="00BE3D00" w:rsidRPr="00FF691D" w:rsidRDefault="00BE3D00" w:rsidP="002B0CB8">
      <w:pPr>
        <w:autoSpaceDE w:val="0"/>
        <w:autoSpaceDN w:val="0"/>
        <w:jc w:val="both"/>
        <w:rPr>
          <w:rFonts w:cs="Arial"/>
          <w:iCs/>
          <w:sz w:val="20"/>
          <w:szCs w:val="20"/>
          <w:lang w:val="en-ZA"/>
        </w:rPr>
      </w:pPr>
    </w:p>
    <w:p w:rsidR="008D612D" w:rsidRPr="00FF691D" w:rsidRDefault="008D612D" w:rsidP="002B0CB8">
      <w:pPr>
        <w:autoSpaceDE w:val="0"/>
        <w:autoSpaceDN w:val="0"/>
        <w:jc w:val="both"/>
        <w:rPr>
          <w:rFonts w:cs="Arial"/>
          <w:iCs/>
          <w:sz w:val="20"/>
          <w:szCs w:val="20"/>
          <w:lang w:val="en-ZA"/>
        </w:rPr>
      </w:pPr>
      <w:r w:rsidRPr="00FF691D">
        <w:rPr>
          <w:rFonts w:cs="Arial"/>
          <w:iCs/>
          <w:sz w:val="20"/>
          <w:szCs w:val="20"/>
          <w:lang w:val="en-ZA"/>
        </w:rPr>
        <w:t>or</w:t>
      </w:r>
    </w:p>
    <w:p w:rsidR="008D612D" w:rsidRPr="00FF691D" w:rsidRDefault="008D612D" w:rsidP="002B0CB8">
      <w:pPr>
        <w:autoSpaceDE w:val="0"/>
        <w:autoSpaceDN w:val="0"/>
        <w:jc w:val="both"/>
        <w:rPr>
          <w:rFonts w:cs="Arial"/>
          <w:iCs/>
          <w:sz w:val="20"/>
          <w:szCs w:val="20"/>
          <w:lang w:val="en-ZA"/>
        </w:rPr>
      </w:pPr>
    </w:p>
    <w:p w:rsidR="00BC0A61" w:rsidRDefault="00BC0A61">
      <w:pPr>
        <w:spacing w:after="200" w:line="276" w:lineRule="auto"/>
        <w:rPr>
          <w:rFonts w:cs="Arial"/>
          <w:b/>
          <w:iCs/>
          <w:sz w:val="20"/>
          <w:szCs w:val="20"/>
          <w:lang w:val="en-ZA"/>
        </w:rPr>
      </w:pPr>
      <w:r>
        <w:rPr>
          <w:rFonts w:cs="Arial"/>
          <w:b/>
          <w:iCs/>
          <w:sz w:val="20"/>
          <w:szCs w:val="20"/>
          <w:lang w:val="en-ZA"/>
        </w:rPr>
        <w:br w:type="page"/>
      </w:r>
    </w:p>
    <w:p w:rsidR="001715E7" w:rsidRPr="00FF691D" w:rsidRDefault="001715E7" w:rsidP="002B0CB8">
      <w:pPr>
        <w:autoSpaceDE w:val="0"/>
        <w:autoSpaceDN w:val="0"/>
        <w:jc w:val="both"/>
        <w:rPr>
          <w:rFonts w:cs="Arial"/>
          <w:b/>
          <w:iCs/>
          <w:sz w:val="20"/>
          <w:szCs w:val="20"/>
          <w:lang w:val="en-ZA"/>
        </w:rPr>
      </w:pPr>
      <w:r w:rsidRPr="00FF691D">
        <w:rPr>
          <w:rFonts w:cs="Arial"/>
          <w:b/>
          <w:iCs/>
          <w:sz w:val="20"/>
          <w:szCs w:val="20"/>
          <w:lang w:val="en-ZA"/>
        </w:rPr>
        <w:lastRenderedPageBreak/>
        <w:t xml:space="preserve">Adverse </w:t>
      </w:r>
      <w:r w:rsidR="008D612D" w:rsidRPr="00FF691D">
        <w:rPr>
          <w:rFonts w:cs="Arial"/>
          <w:b/>
          <w:iCs/>
          <w:sz w:val="20"/>
          <w:szCs w:val="20"/>
          <w:lang w:val="en-ZA"/>
        </w:rPr>
        <w:t>o</w:t>
      </w:r>
      <w:r w:rsidRPr="00FF691D">
        <w:rPr>
          <w:rFonts w:cs="Arial"/>
          <w:b/>
          <w:iCs/>
          <w:sz w:val="20"/>
          <w:szCs w:val="20"/>
          <w:lang w:val="en-ZA"/>
        </w:rPr>
        <w:t>pinion</w:t>
      </w:r>
    </w:p>
    <w:p w:rsidR="001715E7" w:rsidRPr="00FF691D" w:rsidRDefault="001715E7" w:rsidP="002B0CB8">
      <w:pPr>
        <w:autoSpaceDE w:val="0"/>
        <w:autoSpaceDN w:val="0"/>
        <w:jc w:val="both"/>
        <w:rPr>
          <w:rFonts w:cs="Arial"/>
          <w:b/>
          <w:iCs/>
          <w:sz w:val="20"/>
          <w:szCs w:val="20"/>
          <w:lang w:val="en-ZA"/>
        </w:rPr>
      </w:pPr>
    </w:p>
    <w:p w:rsidR="001715E7" w:rsidRPr="00FF691D" w:rsidRDefault="001715E7" w:rsidP="002B0CB8">
      <w:pPr>
        <w:autoSpaceDE w:val="0"/>
        <w:autoSpaceDN w:val="0"/>
        <w:jc w:val="both"/>
        <w:rPr>
          <w:rFonts w:cs="Arial"/>
          <w:iCs/>
          <w:sz w:val="20"/>
          <w:szCs w:val="20"/>
          <w:lang w:val="en-ZA"/>
        </w:rPr>
      </w:pPr>
      <w:r w:rsidRPr="00FF691D">
        <w:rPr>
          <w:rFonts w:cs="Arial"/>
          <w:iCs/>
          <w:sz w:val="20"/>
          <w:szCs w:val="20"/>
          <w:lang w:val="en-ZA"/>
        </w:rPr>
        <w:t xml:space="preserve">In our opinion, </w:t>
      </w:r>
      <w:r w:rsidR="00147931" w:rsidRPr="00FF691D">
        <w:rPr>
          <w:rFonts w:cs="Arial"/>
          <w:iCs/>
          <w:sz w:val="20"/>
          <w:szCs w:val="20"/>
          <w:lang w:val="en-ZA"/>
        </w:rPr>
        <w:t xml:space="preserve">because of the significance of the [matter / matters] described in the basis for adverse opinion [paragraph / paragraphs], </w:t>
      </w:r>
      <w:r w:rsidRPr="00FF691D">
        <w:rPr>
          <w:rFonts w:cs="Arial"/>
          <w:iCs/>
          <w:sz w:val="20"/>
          <w:szCs w:val="20"/>
          <w:lang w:val="en-ZA"/>
        </w:rPr>
        <w:t xml:space="preserve">the accompanying special purpose financial information for [name of entity] as </w:t>
      </w:r>
      <w:r w:rsidR="008D612D" w:rsidRPr="00FF691D">
        <w:rPr>
          <w:rFonts w:cs="Arial"/>
          <w:iCs/>
          <w:sz w:val="20"/>
          <w:szCs w:val="20"/>
          <w:lang w:val="en-ZA"/>
        </w:rPr>
        <w:t xml:space="preserve">at </w:t>
      </w:r>
      <w:r w:rsidRPr="00FF691D">
        <w:rPr>
          <w:rFonts w:cs="Arial"/>
          <w:iCs/>
          <w:sz w:val="20"/>
          <w:szCs w:val="20"/>
          <w:lang w:val="en-ZA"/>
        </w:rPr>
        <w:t>[date] and for the year then ended has not been prepared, in all material respects</w:t>
      </w:r>
      <w:r w:rsidR="008D612D" w:rsidRPr="00FF691D">
        <w:rPr>
          <w:rFonts w:cs="Arial"/>
          <w:iCs/>
          <w:sz w:val="20"/>
          <w:szCs w:val="20"/>
          <w:lang w:val="en-ZA"/>
        </w:rPr>
        <w:t>,</w:t>
      </w:r>
      <w:r w:rsidRPr="00FF691D">
        <w:rPr>
          <w:rFonts w:cs="Arial"/>
          <w:iCs/>
          <w:sz w:val="20"/>
          <w:szCs w:val="20"/>
          <w:lang w:val="en-ZA"/>
        </w:rPr>
        <w:t xml:space="preserve"> in accordance with the </w:t>
      </w:r>
      <w:r w:rsidR="008D612D" w:rsidRPr="00FF691D">
        <w:rPr>
          <w:rFonts w:cs="Arial"/>
          <w:sz w:val="20"/>
          <w:szCs w:val="20"/>
          <w:lang w:val="en-ZA"/>
        </w:rPr>
        <w:t>c</w:t>
      </w:r>
      <w:r w:rsidR="00AF4A89" w:rsidRPr="00FF691D">
        <w:rPr>
          <w:rFonts w:cs="Arial"/>
          <w:sz w:val="20"/>
          <w:szCs w:val="20"/>
          <w:lang w:val="en-ZA"/>
        </w:rPr>
        <w:t xml:space="preserve">onsolidated </w:t>
      </w:r>
      <w:r w:rsidR="008D612D" w:rsidRPr="00FF691D">
        <w:rPr>
          <w:rFonts w:cs="Arial"/>
          <w:sz w:val="20"/>
          <w:szCs w:val="20"/>
          <w:lang w:val="en-ZA"/>
        </w:rPr>
        <w:t>g</w:t>
      </w:r>
      <w:r w:rsidR="00AF4A89" w:rsidRPr="00FF691D">
        <w:rPr>
          <w:rFonts w:cs="Arial"/>
          <w:sz w:val="20"/>
          <w:szCs w:val="20"/>
          <w:lang w:val="en-ZA"/>
        </w:rPr>
        <w:t xml:space="preserve">roup </w:t>
      </w:r>
      <w:r w:rsidR="008D612D" w:rsidRPr="00FF691D">
        <w:rPr>
          <w:rFonts w:cs="Arial"/>
          <w:sz w:val="20"/>
          <w:szCs w:val="20"/>
          <w:lang w:val="en-ZA"/>
        </w:rPr>
        <w:t>i</w:t>
      </w:r>
      <w:r w:rsidR="00AF4A89" w:rsidRPr="00FF691D">
        <w:rPr>
          <w:rFonts w:cs="Arial"/>
          <w:sz w:val="20"/>
          <w:szCs w:val="20"/>
          <w:lang w:val="en-ZA"/>
        </w:rPr>
        <w:t xml:space="preserve">nstructions on </w:t>
      </w:r>
      <w:r w:rsidR="008D612D" w:rsidRPr="00FF691D">
        <w:rPr>
          <w:rFonts w:cs="Arial"/>
          <w:sz w:val="20"/>
          <w:szCs w:val="20"/>
          <w:lang w:val="en-ZA"/>
        </w:rPr>
        <w:t>f</w:t>
      </w:r>
      <w:r w:rsidR="00AF4A89" w:rsidRPr="00FF691D">
        <w:rPr>
          <w:rFonts w:cs="Arial"/>
          <w:sz w:val="20"/>
          <w:szCs w:val="20"/>
          <w:lang w:val="en-ZA"/>
        </w:rPr>
        <w:t xml:space="preserve">inal </w:t>
      </w:r>
      <w:r w:rsidR="008D612D" w:rsidRPr="00FF691D">
        <w:rPr>
          <w:rFonts w:cs="Arial"/>
          <w:sz w:val="20"/>
          <w:szCs w:val="20"/>
          <w:lang w:val="en-ZA"/>
        </w:rPr>
        <w:t>c</w:t>
      </w:r>
      <w:r w:rsidR="00AF4A89" w:rsidRPr="00FF691D">
        <w:rPr>
          <w:rFonts w:cs="Arial"/>
          <w:sz w:val="20"/>
          <w:szCs w:val="20"/>
          <w:lang w:val="en-ZA"/>
        </w:rPr>
        <w:t xml:space="preserve">onsolidation </w:t>
      </w:r>
      <w:r w:rsidR="008D612D" w:rsidRPr="00FF691D">
        <w:rPr>
          <w:rFonts w:cs="Arial"/>
          <w:sz w:val="20"/>
          <w:szCs w:val="20"/>
          <w:lang w:val="en-ZA"/>
        </w:rPr>
        <w:t>p</w:t>
      </w:r>
      <w:r w:rsidR="00AF4A89" w:rsidRPr="00FF691D">
        <w:rPr>
          <w:rFonts w:cs="Arial"/>
          <w:sz w:val="20"/>
          <w:szCs w:val="20"/>
          <w:lang w:val="en-ZA"/>
        </w:rPr>
        <w:t xml:space="preserve">rocess, dated </w:t>
      </w:r>
      <w:r w:rsidR="00F11147" w:rsidRPr="00F11147">
        <w:rPr>
          <w:rFonts w:cs="Arial"/>
          <w:sz w:val="20"/>
          <w:szCs w:val="20"/>
          <w:lang w:val="en-ZA"/>
        </w:rPr>
        <w:t>2</w:t>
      </w:r>
      <w:r w:rsidR="008115D3">
        <w:rPr>
          <w:rFonts w:cs="Arial"/>
          <w:sz w:val="20"/>
          <w:szCs w:val="20"/>
          <w:lang w:val="en-ZA"/>
        </w:rPr>
        <w:t>2</w:t>
      </w:r>
      <w:r w:rsidR="008D612D" w:rsidRPr="00F11147">
        <w:rPr>
          <w:rFonts w:cs="Arial"/>
          <w:sz w:val="20"/>
          <w:szCs w:val="20"/>
          <w:lang w:val="en-ZA"/>
        </w:rPr>
        <w:t> </w:t>
      </w:r>
      <w:r w:rsidR="00E21116" w:rsidRPr="00F11147">
        <w:rPr>
          <w:rFonts w:cs="Arial"/>
          <w:sz w:val="20"/>
          <w:szCs w:val="20"/>
          <w:lang w:val="en-ZA"/>
        </w:rPr>
        <w:t>March</w:t>
      </w:r>
      <w:r w:rsidR="008D612D" w:rsidRPr="00F11147">
        <w:rPr>
          <w:rFonts w:cs="Arial"/>
          <w:sz w:val="20"/>
          <w:szCs w:val="20"/>
          <w:lang w:val="en-ZA"/>
        </w:rPr>
        <w:t> </w:t>
      </w:r>
      <w:r w:rsidR="008115D3">
        <w:rPr>
          <w:rFonts w:cs="Arial"/>
          <w:sz w:val="20"/>
          <w:szCs w:val="20"/>
          <w:lang w:val="en-ZA"/>
        </w:rPr>
        <w:t>2017</w:t>
      </w:r>
      <w:r w:rsidR="00E21116" w:rsidRPr="00F11147">
        <w:rPr>
          <w:rFonts w:cs="Arial"/>
          <w:sz w:val="20"/>
          <w:szCs w:val="20"/>
          <w:lang w:val="en-ZA"/>
        </w:rPr>
        <w:t>.</w:t>
      </w:r>
      <w:r w:rsidR="00AF4A89" w:rsidRPr="00FF691D">
        <w:rPr>
          <w:rFonts w:cs="Arial"/>
          <w:sz w:val="20"/>
          <w:szCs w:val="20"/>
          <w:lang w:val="en-ZA"/>
        </w:rPr>
        <w:t xml:space="preserve"> </w:t>
      </w:r>
    </w:p>
    <w:p w:rsidR="00BE3D00" w:rsidRPr="00FF691D" w:rsidRDefault="00BE3D00" w:rsidP="002B0CB8">
      <w:pPr>
        <w:autoSpaceDE w:val="0"/>
        <w:autoSpaceDN w:val="0"/>
        <w:jc w:val="both"/>
        <w:rPr>
          <w:rFonts w:cs="Arial"/>
          <w:iCs/>
          <w:sz w:val="20"/>
          <w:szCs w:val="20"/>
          <w:lang w:val="en-ZA"/>
        </w:rPr>
      </w:pPr>
    </w:p>
    <w:p w:rsidR="008D612D" w:rsidRPr="00FF691D" w:rsidRDefault="008D612D" w:rsidP="002B0CB8">
      <w:pPr>
        <w:autoSpaceDE w:val="0"/>
        <w:autoSpaceDN w:val="0"/>
        <w:jc w:val="both"/>
        <w:rPr>
          <w:rFonts w:cs="Arial"/>
          <w:iCs/>
          <w:sz w:val="20"/>
          <w:szCs w:val="20"/>
          <w:lang w:val="en-ZA"/>
        </w:rPr>
      </w:pPr>
      <w:r w:rsidRPr="00FF691D">
        <w:rPr>
          <w:rFonts w:cs="Arial"/>
          <w:iCs/>
          <w:sz w:val="20"/>
          <w:szCs w:val="20"/>
          <w:lang w:val="en-ZA"/>
        </w:rPr>
        <w:t>or</w:t>
      </w:r>
    </w:p>
    <w:p w:rsidR="008D612D" w:rsidRPr="00FF691D" w:rsidRDefault="008D612D" w:rsidP="00FF691D">
      <w:pPr>
        <w:autoSpaceDE w:val="0"/>
        <w:autoSpaceDN w:val="0"/>
        <w:rPr>
          <w:rFonts w:cs="Arial"/>
          <w:iCs/>
          <w:sz w:val="20"/>
          <w:szCs w:val="20"/>
          <w:lang w:val="en-ZA"/>
        </w:rPr>
      </w:pPr>
    </w:p>
    <w:p w:rsidR="0083028D" w:rsidRPr="00FF691D" w:rsidRDefault="0083028D" w:rsidP="002B0CB8">
      <w:pPr>
        <w:autoSpaceDE w:val="0"/>
        <w:autoSpaceDN w:val="0"/>
        <w:jc w:val="both"/>
        <w:rPr>
          <w:rFonts w:cs="Arial"/>
          <w:b/>
          <w:iCs/>
          <w:sz w:val="20"/>
          <w:szCs w:val="20"/>
          <w:lang w:val="en-ZA"/>
        </w:rPr>
      </w:pPr>
      <w:r w:rsidRPr="00FF691D">
        <w:rPr>
          <w:rFonts w:cs="Arial"/>
          <w:b/>
          <w:iCs/>
          <w:sz w:val="20"/>
          <w:szCs w:val="20"/>
          <w:lang w:val="en-ZA"/>
        </w:rPr>
        <w:t>Disclaimer</w:t>
      </w:r>
      <w:r w:rsidR="008D612D" w:rsidRPr="00FF691D">
        <w:rPr>
          <w:rFonts w:cs="Arial"/>
          <w:b/>
          <w:iCs/>
          <w:sz w:val="20"/>
          <w:szCs w:val="20"/>
          <w:lang w:val="en-ZA"/>
        </w:rPr>
        <w:t xml:space="preserve"> of</w:t>
      </w:r>
      <w:r w:rsidRPr="00FF691D">
        <w:rPr>
          <w:rFonts w:cs="Arial"/>
          <w:b/>
          <w:iCs/>
          <w:sz w:val="20"/>
          <w:szCs w:val="20"/>
          <w:lang w:val="en-ZA"/>
        </w:rPr>
        <w:t xml:space="preserve"> </w:t>
      </w:r>
      <w:r w:rsidR="008D612D" w:rsidRPr="00FF691D">
        <w:rPr>
          <w:rFonts w:cs="Arial"/>
          <w:b/>
          <w:iCs/>
          <w:sz w:val="20"/>
          <w:szCs w:val="20"/>
          <w:lang w:val="en-ZA"/>
        </w:rPr>
        <w:t>o</w:t>
      </w:r>
      <w:r w:rsidRPr="00FF691D">
        <w:rPr>
          <w:rFonts w:cs="Arial"/>
          <w:b/>
          <w:iCs/>
          <w:sz w:val="20"/>
          <w:szCs w:val="20"/>
          <w:lang w:val="en-ZA"/>
        </w:rPr>
        <w:t>pinion</w:t>
      </w:r>
    </w:p>
    <w:p w:rsidR="0083028D" w:rsidRPr="00FF691D" w:rsidRDefault="0083028D" w:rsidP="002B0CB8">
      <w:pPr>
        <w:autoSpaceDE w:val="0"/>
        <w:autoSpaceDN w:val="0"/>
        <w:jc w:val="both"/>
        <w:rPr>
          <w:rFonts w:cs="Arial"/>
          <w:b/>
          <w:iCs/>
          <w:sz w:val="20"/>
          <w:szCs w:val="20"/>
          <w:lang w:val="en-ZA"/>
        </w:rPr>
      </w:pPr>
    </w:p>
    <w:p w:rsidR="0083028D" w:rsidRPr="00FF691D" w:rsidRDefault="00147931" w:rsidP="002B0CB8">
      <w:pPr>
        <w:autoSpaceDE w:val="0"/>
        <w:autoSpaceDN w:val="0"/>
        <w:jc w:val="both"/>
        <w:rPr>
          <w:rFonts w:cs="Arial"/>
          <w:iCs/>
          <w:sz w:val="20"/>
          <w:szCs w:val="20"/>
          <w:lang w:val="en-ZA"/>
        </w:rPr>
      </w:pPr>
      <w:r w:rsidRPr="00FF691D">
        <w:rPr>
          <w:rFonts w:cs="Arial"/>
          <w:iCs/>
          <w:sz w:val="20"/>
          <w:szCs w:val="20"/>
          <w:lang w:val="en-ZA"/>
        </w:rPr>
        <w:t xml:space="preserve">Because of the significance of the [matter / matters] described in the basis for disclaimer of opinion [paragraph / paragraphs], I have not been able to obtain sufficient appropriate audit evidence to provide a basis for an audit opinion. Accordingly, I do not express an opinion on the accompanying special purpose financial information for [name of entity] as </w:t>
      </w:r>
      <w:r w:rsidR="009B2CA9" w:rsidRPr="00FF691D">
        <w:rPr>
          <w:rFonts w:cs="Arial"/>
          <w:iCs/>
          <w:sz w:val="20"/>
          <w:szCs w:val="20"/>
          <w:lang w:val="en-ZA"/>
        </w:rPr>
        <w:t xml:space="preserve">at </w:t>
      </w:r>
      <w:r w:rsidRPr="00FF691D">
        <w:rPr>
          <w:rFonts w:cs="Arial"/>
          <w:iCs/>
          <w:sz w:val="20"/>
          <w:szCs w:val="20"/>
          <w:lang w:val="en-ZA"/>
        </w:rPr>
        <w:t>[date] and for the year then ended.</w:t>
      </w:r>
    </w:p>
    <w:p w:rsidR="00CF3ECB" w:rsidRPr="00FF691D" w:rsidRDefault="00CF3ECB" w:rsidP="002B0CB8">
      <w:pPr>
        <w:autoSpaceDE w:val="0"/>
        <w:autoSpaceDN w:val="0"/>
        <w:jc w:val="both"/>
        <w:rPr>
          <w:rFonts w:cs="Arial"/>
          <w:iCs/>
          <w:sz w:val="20"/>
          <w:szCs w:val="20"/>
          <w:lang w:val="en-ZA"/>
        </w:rPr>
      </w:pPr>
    </w:p>
    <w:p w:rsidR="0027255F" w:rsidRPr="00FF691D" w:rsidRDefault="0027255F" w:rsidP="002B0CB8">
      <w:pPr>
        <w:pStyle w:val="Body"/>
        <w:jc w:val="both"/>
        <w:rPr>
          <w:b/>
          <w:iCs/>
          <w:color w:val="000000"/>
          <w:lang w:val="en-ZA"/>
        </w:rPr>
      </w:pPr>
      <w:r w:rsidRPr="00FF691D">
        <w:rPr>
          <w:b/>
          <w:iCs/>
          <w:color w:val="000000"/>
          <w:lang w:val="en-ZA"/>
        </w:rPr>
        <w:t xml:space="preserve">Emphasis of </w:t>
      </w:r>
      <w:r w:rsidR="00BD24D2" w:rsidRPr="00FF691D">
        <w:rPr>
          <w:b/>
          <w:iCs/>
          <w:color w:val="000000"/>
          <w:lang w:val="en-ZA"/>
        </w:rPr>
        <w:t>m</w:t>
      </w:r>
      <w:r w:rsidRPr="00FF691D">
        <w:rPr>
          <w:b/>
          <w:iCs/>
          <w:color w:val="000000"/>
          <w:lang w:val="en-ZA"/>
        </w:rPr>
        <w:t>atter</w:t>
      </w:r>
    </w:p>
    <w:p w:rsidR="00F15EA9" w:rsidRPr="00FF691D" w:rsidRDefault="00F15EA9" w:rsidP="002B0CB8">
      <w:pPr>
        <w:pStyle w:val="Body"/>
        <w:jc w:val="both"/>
        <w:rPr>
          <w:lang w:val="en-ZA"/>
        </w:rPr>
      </w:pPr>
      <w:r w:rsidRPr="00FF691D">
        <w:rPr>
          <w:lang w:val="en-ZA"/>
        </w:rPr>
        <w:t>Without modifying our opinion, we draw attention to the following:</w:t>
      </w:r>
    </w:p>
    <w:p w:rsidR="0027255F" w:rsidRPr="00FF691D" w:rsidRDefault="00F03895" w:rsidP="002B0CB8">
      <w:pPr>
        <w:pStyle w:val="Body"/>
        <w:jc w:val="both"/>
        <w:rPr>
          <w:b/>
          <w:iCs/>
          <w:color w:val="000000"/>
          <w:lang w:val="en-ZA"/>
        </w:rPr>
      </w:pPr>
      <w:r w:rsidRPr="00FF691D">
        <w:rPr>
          <w:b/>
          <w:iCs/>
          <w:color w:val="000000"/>
          <w:lang w:val="en-ZA"/>
        </w:rPr>
        <w:t xml:space="preserve">Basis of </w:t>
      </w:r>
      <w:r w:rsidR="00BD24D2" w:rsidRPr="00FF691D">
        <w:rPr>
          <w:b/>
          <w:iCs/>
          <w:color w:val="000000"/>
          <w:lang w:val="en-ZA"/>
        </w:rPr>
        <w:t>p</w:t>
      </w:r>
      <w:r w:rsidRPr="00FF691D">
        <w:rPr>
          <w:b/>
          <w:iCs/>
          <w:color w:val="000000"/>
          <w:lang w:val="en-ZA"/>
        </w:rPr>
        <w:t>reparation</w:t>
      </w:r>
      <w:r w:rsidR="00AF4A89" w:rsidRPr="00FF691D">
        <w:rPr>
          <w:b/>
          <w:iCs/>
          <w:color w:val="000000"/>
          <w:lang w:val="en-ZA"/>
        </w:rPr>
        <w:t xml:space="preserve"> and </w:t>
      </w:r>
      <w:r w:rsidR="00BD24D2" w:rsidRPr="00FF691D">
        <w:rPr>
          <w:b/>
          <w:iCs/>
          <w:color w:val="000000"/>
          <w:lang w:val="en-ZA"/>
        </w:rPr>
        <w:t>r</w:t>
      </w:r>
      <w:r w:rsidR="00AF4A89" w:rsidRPr="00FF691D">
        <w:rPr>
          <w:b/>
          <w:iCs/>
          <w:color w:val="000000"/>
          <w:lang w:val="en-ZA"/>
        </w:rPr>
        <w:t>est</w:t>
      </w:r>
      <w:r w:rsidR="00A3087F" w:rsidRPr="00FF691D">
        <w:rPr>
          <w:b/>
          <w:iCs/>
          <w:color w:val="000000"/>
          <w:lang w:val="en-ZA"/>
        </w:rPr>
        <w:t xml:space="preserve">riction on </w:t>
      </w:r>
      <w:r w:rsidR="00BD24D2" w:rsidRPr="00FF691D">
        <w:rPr>
          <w:b/>
          <w:iCs/>
          <w:color w:val="000000"/>
          <w:lang w:val="en-ZA"/>
        </w:rPr>
        <w:t>u</w:t>
      </w:r>
      <w:r w:rsidR="00A3087F" w:rsidRPr="00FF691D">
        <w:rPr>
          <w:b/>
          <w:iCs/>
          <w:color w:val="000000"/>
          <w:lang w:val="en-ZA"/>
        </w:rPr>
        <w:t xml:space="preserve">se and </w:t>
      </w:r>
      <w:r w:rsidR="00BD24D2" w:rsidRPr="00FF691D">
        <w:rPr>
          <w:b/>
          <w:iCs/>
          <w:color w:val="000000"/>
          <w:lang w:val="en-ZA"/>
        </w:rPr>
        <w:t>d</w:t>
      </w:r>
      <w:r w:rsidR="00A3087F" w:rsidRPr="00FF691D">
        <w:rPr>
          <w:b/>
          <w:iCs/>
          <w:color w:val="000000"/>
          <w:lang w:val="en-ZA"/>
        </w:rPr>
        <w:t>istribution</w:t>
      </w:r>
    </w:p>
    <w:p w:rsidR="0010376F" w:rsidRPr="00FF691D" w:rsidRDefault="00AF4A89" w:rsidP="002B0CB8">
      <w:pPr>
        <w:jc w:val="both"/>
        <w:rPr>
          <w:rFonts w:cs="Arial"/>
          <w:sz w:val="20"/>
          <w:szCs w:val="22"/>
          <w:lang w:val="en-ZA"/>
        </w:rPr>
      </w:pPr>
      <w:r w:rsidRPr="00FF691D">
        <w:rPr>
          <w:sz w:val="20"/>
          <w:szCs w:val="22"/>
          <w:lang w:val="en-ZA"/>
        </w:rPr>
        <w:t xml:space="preserve">Without modifying our opinion, we draw attention to the basis of preparation of the special purpose financial </w:t>
      </w:r>
      <w:r w:rsidR="006B7BA7" w:rsidRPr="00FF691D">
        <w:rPr>
          <w:sz w:val="20"/>
          <w:szCs w:val="22"/>
          <w:lang w:val="en-ZA"/>
        </w:rPr>
        <w:t>information, which</w:t>
      </w:r>
      <w:r w:rsidRPr="00FF691D">
        <w:rPr>
          <w:sz w:val="20"/>
          <w:szCs w:val="22"/>
          <w:lang w:val="en-ZA"/>
        </w:rPr>
        <w:t xml:space="preserve"> is described in the </w:t>
      </w:r>
      <w:r w:rsidR="00BD24D2" w:rsidRPr="00FF691D">
        <w:rPr>
          <w:rFonts w:cs="Arial"/>
          <w:sz w:val="20"/>
          <w:szCs w:val="22"/>
          <w:lang w:val="en-ZA"/>
        </w:rPr>
        <w:t>c</w:t>
      </w:r>
      <w:r w:rsidRPr="00FF691D">
        <w:rPr>
          <w:rFonts w:cs="Arial"/>
          <w:sz w:val="20"/>
          <w:szCs w:val="22"/>
          <w:lang w:val="en-ZA"/>
        </w:rPr>
        <w:t xml:space="preserve">onsolidated </w:t>
      </w:r>
      <w:r w:rsidR="00BD24D2" w:rsidRPr="00FF691D">
        <w:rPr>
          <w:rFonts w:cs="Arial"/>
          <w:sz w:val="20"/>
          <w:szCs w:val="22"/>
          <w:lang w:val="en-ZA"/>
        </w:rPr>
        <w:t>g</w:t>
      </w:r>
      <w:r w:rsidRPr="00FF691D">
        <w:rPr>
          <w:rFonts w:cs="Arial"/>
          <w:sz w:val="20"/>
          <w:szCs w:val="22"/>
          <w:lang w:val="en-ZA"/>
        </w:rPr>
        <w:t xml:space="preserve">roup </w:t>
      </w:r>
      <w:r w:rsidR="00BD24D2" w:rsidRPr="00FF691D">
        <w:rPr>
          <w:rFonts w:cs="Arial"/>
          <w:sz w:val="20"/>
          <w:szCs w:val="22"/>
          <w:lang w:val="en-ZA"/>
        </w:rPr>
        <w:t>i</w:t>
      </w:r>
      <w:r w:rsidRPr="00FF691D">
        <w:rPr>
          <w:rFonts w:cs="Arial"/>
          <w:sz w:val="20"/>
          <w:szCs w:val="22"/>
          <w:lang w:val="en-ZA"/>
        </w:rPr>
        <w:t xml:space="preserve">nstructions on </w:t>
      </w:r>
      <w:r w:rsidR="00BD24D2" w:rsidRPr="00FF691D">
        <w:rPr>
          <w:rFonts w:cs="Arial"/>
          <w:sz w:val="20"/>
          <w:szCs w:val="22"/>
          <w:lang w:val="en-ZA"/>
        </w:rPr>
        <w:t>f</w:t>
      </w:r>
      <w:r w:rsidRPr="00FF691D">
        <w:rPr>
          <w:rFonts w:cs="Arial"/>
          <w:sz w:val="20"/>
          <w:szCs w:val="22"/>
          <w:lang w:val="en-ZA"/>
        </w:rPr>
        <w:t xml:space="preserve">inal </w:t>
      </w:r>
      <w:r w:rsidR="00BD24D2" w:rsidRPr="00FF691D">
        <w:rPr>
          <w:rFonts w:cs="Arial"/>
          <w:sz w:val="20"/>
          <w:szCs w:val="22"/>
          <w:lang w:val="en-ZA"/>
        </w:rPr>
        <w:t>c</w:t>
      </w:r>
      <w:r w:rsidRPr="00FF691D">
        <w:rPr>
          <w:rFonts w:cs="Arial"/>
          <w:sz w:val="20"/>
          <w:szCs w:val="22"/>
          <w:lang w:val="en-ZA"/>
        </w:rPr>
        <w:t xml:space="preserve">onsolidation </w:t>
      </w:r>
      <w:r w:rsidR="00BD24D2" w:rsidRPr="00FF691D">
        <w:rPr>
          <w:rFonts w:cs="Arial"/>
          <w:sz w:val="20"/>
          <w:szCs w:val="22"/>
          <w:lang w:val="en-ZA"/>
        </w:rPr>
        <w:t>p</w:t>
      </w:r>
      <w:r w:rsidRPr="00FF691D">
        <w:rPr>
          <w:rFonts w:cs="Arial"/>
          <w:sz w:val="20"/>
          <w:szCs w:val="22"/>
          <w:lang w:val="en-ZA"/>
        </w:rPr>
        <w:t xml:space="preserve">rocess, </w:t>
      </w:r>
      <w:r w:rsidR="00F11147">
        <w:rPr>
          <w:rFonts w:cs="Arial"/>
          <w:sz w:val="20"/>
          <w:szCs w:val="22"/>
          <w:lang w:val="en-ZA"/>
        </w:rPr>
        <w:t>dated 2</w:t>
      </w:r>
      <w:r w:rsidR="008115D3">
        <w:rPr>
          <w:rFonts w:cs="Arial"/>
          <w:sz w:val="20"/>
          <w:szCs w:val="22"/>
          <w:lang w:val="en-ZA"/>
        </w:rPr>
        <w:t>2</w:t>
      </w:r>
      <w:r w:rsidR="00F11147">
        <w:rPr>
          <w:rFonts w:cs="Arial"/>
          <w:sz w:val="20"/>
          <w:szCs w:val="22"/>
          <w:lang w:val="en-ZA"/>
        </w:rPr>
        <w:t xml:space="preserve"> March 201</w:t>
      </w:r>
      <w:r w:rsidR="008115D3">
        <w:rPr>
          <w:sz w:val="20"/>
          <w:szCs w:val="22"/>
          <w:lang w:val="en-ZA"/>
        </w:rPr>
        <w:t>7</w:t>
      </w:r>
      <w:r w:rsidR="00F11147">
        <w:rPr>
          <w:sz w:val="20"/>
          <w:szCs w:val="22"/>
          <w:lang w:val="en-ZA"/>
        </w:rPr>
        <w:t>.</w:t>
      </w:r>
      <w:r w:rsidR="00F03895" w:rsidRPr="00FF691D">
        <w:rPr>
          <w:sz w:val="20"/>
          <w:szCs w:val="22"/>
          <w:lang w:val="en-ZA"/>
        </w:rPr>
        <w:t>The special purpose financial information has been prepared for t</w:t>
      </w:r>
      <w:r w:rsidR="00BC0A61">
        <w:rPr>
          <w:sz w:val="20"/>
          <w:szCs w:val="22"/>
          <w:lang w:val="en-ZA"/>
        </w:rPr>
        <w:t xml:space="preserve">he purpose of the audit of the </w:t>
      </w:r>
      <w:r w:rsidR="00F03895" w:rsidRPr="00FF691D">
        <w:rPr>
          <w:sz w:val="20"/>
          <w:szCs w:val="22"/>
          <w:lang w:val="en-ZA"/>
        </w:rPr>
        <w:t>National</w:t>
      </w:r>
      <w:r w:rsidR="00BC0A61">
        <w:rPr>
          <w:sz w:val="20"/>
          <w:szCs w:val="22"/>
          <w:lang w:val="en-ZA"/>
        </w:rPr>
        <w:t xml:space="preserve"> </w:t>
      </w:r>
      <w:r w:rsidR="00F03895" w:rsidRPr="00FF691D">
        <w:rPr>
          <w:sz w:val="20"/>
          <w:szCs w:val="22"/>
          <w:lang w:val="en-ZA"/>
        </w:rPr>
        <w:t>Treasury</w:t>
      </w:r>
      <w:r w:rsidR="00BD24D2" w:rsidRPr="00FF691D">
        <w:rPr>
          <w:sz w:val="20"/>
          <w:szCs w:val="22"/>
          <w:lang w:val="en-ZA"/>
        </w:rPr>
        <w:t>’s</w:t>
      </w:r>
      <w:r w:rsidR="00F03895" w:rsidRPr="00FF691D">
        <w:rPr>
          <w:sz w:val="20"/>
          <w:szCs w:val="22"/>
          <w:lang w:val="en-ZA"/>
        </w:rPr>
        <w:t xml:space="preserve"> consolidated financial statements. </w:t>
      </w:r>
      <w:r w:rsidR="0010376F" w:rsidRPr="00FF691D">
        <w:rPr>
          <w:rFonts w:cs="Arial"/>
          <w:sz w:val="20"/>
          <w:szCs w:val="22"/>
          <w:lang w:val="en-ZA"/>
        </w:rPr>
        <w:t>Our</w:t>
      </w:r>
      <w:r w:rsidR="0010376F" w:rsidRPr="00FF691D">
        <w:rPr>
          <w:rFonts w:cs="Arial"/>
          <w:i/>
          <w:color w:val="FF0000"/>
          <w:sz w:val="20"/>
          <w:szCs w:val="22"/>
          <w:lang w:val="en-ZA"/>
        </w:rPr>
        <w:t xml:space="preserve"> </w:t>
      </w:r>
      <w:r w:rsidR="0010376F" w:rsidRPr="00FF691D">
        <w:rPr>
          <w:rFonts w:cs="Arial"/>
          <w:sz w:val="20"/>
          <w:szCs w:val="22"/>
          <w:lang w:val="en-ZA"/>
        </w:rPr>
        <w:t xml:space="preserve">report is intended solely for </w:t>
      </w:r>
      <w:r w:rsidR="005A54B2" w:rsidRPr="00FF691D">
        <w:rPr>
          <w:rFonts w:cs="Arial"/>
          <w:sz w:val="20"/>
          <w:szCs w:val="22"/>
          <w:lang w:val="en-ZA"/>
        </w:rPr>
        <w:t xml:space="preserve">the </w:t>
      </w:r>
      <w:r w:rsidR="00BD24D2" w:rsidRPr="00FF691D">
        <w:rPr>
          <w:rFonts w:cs="Arial"/>
          <w:sz w:val="20"/>
          <w:szCs w:val="22"/>
          <w:lang w:val="en-ZA"/>
        </w:rPr>
        <w:t>national consolidation team</w:t>
      </w:r>
      <w:r w:rsidR="005A54B2" w:rsidRPr="00FF691D">
        <w:rPr>
          <w:rFonts w:cs="Arial"/>
          <w:sz w:val="20"/>
          <w:szCs w:val="22"/>
          <w:lang w:val="en-ZA"/>
        </w:rPr>
        <w:t>s</w:t>
      </w:r>
      <w:r w:rsidR="00BD24D2" w:rsidRPr="00FF691D">
        <w:rPr>
          <w:rFonts w:cs="Arial"/>
          <w:sz w:val="20"/>
          <w:szCs w:val="22"/>
          <w:lang w:val="en-ZA"/>
        </w:rPr>
        <w:t xml:space="preserve"> of </w:t>
      </w:r>
      <w:r w:rsidR="0010376F" w:rsidRPr="00FF691D">
        <w:rPr>
          <w:rFonts w:cs="Arial"/>
          <w:sz w:val="20"/>
          <w:szCs w:val="22"/>
          <w:lang w:val="en-ZA"/>
        </w:rPr>
        <w:t xml:space="preserve">the </w:t>
      </w:r>
      <w:r w:rsidR="00971B39" w:rsidRPr="00FF691D">
        <w:rPr>
          <w:rFonts w:cs="Arial"/>
          <w:sz w:val="20"/>
          <w:szCs w:val="22"/>
          <w:lang w:val="en-ZA"/>
        </w:rPr>
        <w:t xml:space="preserve">National Treasury and the </w:t>
      </w:r>
      <w:r w:rsidR="0010376F" w:rsidRPr="00FF691D">
        <w:rPr>
          <w:rFonts w:cs="Arial"/>
          <w:sz w:val="20"/>
          <w:szCs w:val="22"/>
          <w:lang w:val="en-ZA"/>
        </w:rPr>
        <w:t>Auditor-General</w:t>
      </w:r>
      <w:r w:rsidR="00BD24D2" w:rsidRPr="00FF691D">
        <w:rPr>
          <w:rFonts w:cs="Arial"/>
          <w:sz w:val="20"/>
          <w:szCs w:val="22"/>
          <w:lang w:val="en-ZA"/>
        </w:rPr>
        <w:t xml:space="preserve"> of South Africa,</w:t>
      </w:r>
      <w:r w:rsidR="0010376F" w:rsidRPr="00FF691D">
        <w:rPr>
          <w:rFonts w:cs="Arial"/>
          <w:sz w:val="20"/>
          <w:szCs w:val="22"/>
          <w:lang w:val="en-ZA"/>
        </w:rPr>
        <w:t xml:space="preserve"> and should not be used by (or distributed to) other parties for any other purpose. </w:t>
      </w:r>
    </w:p>
    <w:p w:rsidR="00A74277" w:rsidRPr="00FF691D" w:rsidRDefault="00A74277" w:rsidP="002B0CB8">
      <w:pPr>
        <w:autoSpaceDE w:val="0"/>
        <w:autoSpaceDN w:val="0"/>
        <w:jc w:val="both"/>
        <w:rPr>
          <w:rFonts w:cs="Arial"/>
          <w:color w:val="000000"/>
          <w:sz w:val="20"/>
          <w:szCs w:val="20"/>
          <w:lang w:val="en-ZA"/>
        </w:rPr>
      </w:pPr>
    </w:p>
    <w:p w:rsidR="00BD24D2" w:rsidRPr="00FF691D" w:rsidRDefault="00BD24D2" w:rsidP="002B0CB8">
      <w:pPr>
        <w:autoSpaceDE w:val="0"/>
        <w:autoSpaceDN w:val="0"/>
        <w:jc w:val="both"/>
        <w:rPr>
          <w:rFonts w:cs="Arial"/>
          <w:color w:val="000000"/>
          <w:sz w:val="20"/>
          <w:szCs w:val="20"/>
          <w:lang w:val="en-ZA"/>
        </w:rPr>
      </w:pPr>
    </w:p>
    <w:p w:rsidR="009457F8" w:rsidRPr="00FF691D" w:rsidRDefault="009457F8" w:rsidP="002B0CB8">
      <w:pPr>
        <w:pStyle w:val="Body"/>
        <w:keepNext/>
        <w:spacing w:after="0"/>
        <w:jc w:val="both"/>
        <w:rPr>
          <w:lang w:val="en-ZA"/>
        </w:rPr>
      </w:pPr>
      <w:r w:rsidRPr="00FF691D">
        <w:rPr>
          <w:lang w:val="en-ZA"/>
        </w:rPr>
        <w:t>[Date]</w:t>
      </w:r>
    </w:p>
    <w:p w:rsidR="00F02269" w:rsidRPr="00FF691D" w:rsidRDefault="00F02269" w:rsidP="002B0CB8">
      <w:pPr>
        <w:pStyle w:val="Body"/>
        <w:spacing w:after="0"/>
        <w:jc w:val="both"/>
        <w:rPr>
          <w:lang w:val="en-ZA"/>
        </w:rPr>
      </w:pPr>
    </w:p>
    <w:p w:rsidR="009457F8" w:rsidRPr="00FF691D" w:rsidRDefault="009457F8" w:rsidP="002B0CB8">
      <w:pPr>
        <w:pStyle w:val="Body"/>
        <w:spacing w:after="0"/>
        <w:jc w:val="both"/>
        <w:rPr>
          <w:lang w:val="en-ZA"/>
        </w:rPr>
      </w:pPr>
      <w:r w:rsidRPr="00FF691D">
        <w:rPr>
          <w:lang w:val="en-ZA"/>
        </w:rPr>
        <w:t>[Signature of partner]</w:t>
      </w:r>
    </w:p>
    <w:p w:rsidR="00F02269" w:rsidRPr="00FF691D" w:rsidRDefault="00F02269" w:rsidP="002B0CB8">
      <w:pPr>
        <w:pStyle w:val="Body"/>
        <w:spacing w:after="0"/>
        <w:jc w:val="both"/>
        <w:rPr>
          <w:lang w:val="en-ZA"/>
        </w:rPr>
      </w:pPr>
    </w:p>
    <w:p w:rsidR="009457F8" w:rsidRPr="00FF691D" w:rsidRDefault="009457F8" w:rsidP="002B0CB8">
      <w:pPr>
        <w:pStyle w:val="Body"/>
        <w:spacing w:after="0"/>
        <w:jc w:val="both"/>
        <w:rPr>
          <w:lang w:val="en-ZA"/>
        </w:rPr>
      </w:pPr>
      <w:r w:rsidRPr="00FF691D">
        <w:rPr>
          <w:lang w:val="en-ZA"/>
        </w:rPr>
        <w:t>[Name of partner]</w:t>
      </w:r>
    </w:p>
    <w:p w:rsidR="00F03895" w:rsidRPr="00FF691D" w:rsidRDefault="00F03895" w:rsidP="002B0CB8">
      <w:pPr>
        <w:pStyle w:val="Body"/>
        <w:spacing w:after="0"/>
        <w:jc w:val="both"/>
        <w:rPr>
          <w:lang w:val="en-ZA"/>
        </w:rPr>
      </w:pPr>
      <w:r w:rsidRPr="00FF691D">
        <w:rPr>
          <w:lang w:val="en-ZA"/>
        </w:rPr>
        <w:t>[Registered Auditor]</w:t>
      </w:r>
    </w:p>
    <w:p w:rsidR="00F03895" w:rsidRPr="00FF691D" w:rsidRDefault="00F03895" w:rsidP="002B0CB8">
      <w:pPr>
        <w:pStyle w:val="Body"/>
        <w:spacing w:after="0"/>
        <w:jc w:val="both"/>
        <w:rPr>
          <w:lang w:val="en-ZA"/>
        </w:rPr>
      </w:pPr>
      <w:r w:rsidRPr="00FF691D">
        <w:rPr>
          <w:lang w:val="en-ZA"/>
        </w:rPr>
        <w:t>[Chartered Accountant (SA)]</w:t>
      </w:r>
    </w:p>
    <w:p w:rsidR="009457F8" w:rsidRPr="00FF691D" w:rsidRDefault="009457F8" w:rsidP="002B0CB8">
      <w:pPr>
        <w:pStyle w:val="Body"/>
        <w:spacing w:after="0"/>
        <w:jc w:val="both"/>
        <w:rPr>
          <w:lang w:val="en-ZA"/>
        </w:rPr>
      </w:pPr>
      <w:r w:rsidRPr="00FF691D">
        <w:rPr>
          <w:lang w:val="en-ZA"/>
        </w:rPr>
        <w:t>[</w:t>
      </w:r>
      <w:r w:rsidR="00F03895" w:rsidRPr="00FF691D">
        <w:rPr>
          <w:lang w:val="en-ZA"/>
        </w:rPr>
        <w:t>Address</w:t>
      </w:r>
      <w:r w:rsidRPr="00FF691D">
        <w:rPr>
          <w:lang w:val="en-ZA"/>
        </w:rPr>
        <w:t>]</w:t>
      </w:r>
    </w:p>
    <w:sectPr w:rsidR="009457F8" w:rsidRPr="00FF691D" w:rsidSect="00494E52">
      <w:headerReference w:type="even" r:id="rId10"/>
      <w:headerReference w:type="default" r:id="rId11"/>
      <w:footerReference w:type="default" r:id="rId12"/>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4264A7" w15:done="0"/>
  <w15:commentEx w15:paraId="6C1C510D" w15:done="0"/>
  <w15:commentEx w15:paraId="155E5FA1" w15:done="0"/>
  <w15:commentEx w15:paraId="093A4930" w15:done="0"/>
  <w15:commentEx w15:paraId="42D95E0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A9F" w:rsidRDefault="00C32A9F" w:rsidP="004B5EFA">
      <w:r>
        <w:separator/>
      </w:r>
    </w:p>
  </w:endnote>
  <w:endnote w:type="continuationSeparator" w:id="0">
    <w:p w:rsidR="00C32A9F" w:rsidRDefault="00C32A9F" w:rsidP="004B5EFA">
      <w:r>
        <w:continuationSeparator/>
      </w:r>
    </w:p>
  </w:endnote>
  <w:endnote w:type="continuationNotice" w:id="1">
    <w:p w:rsidR="00C32A9F" w:rsidRDefault="00C32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EY Gothic Cond Demi">
    <w:charset w:val="00"/>
    <w:family w:val="auto"/>
    <w:pitch w:val="variable"/>
    <w:sig w:usb0="800000A7" w:usb1="00000040" w:usb2="00000000" w:usb3="00000000" w:csb0="00000009" w:csb1="00000000"/>
  </w:font>
  <w:font w:name="EYInterstate Light">
    <w:altName w:val="Franklin Gothic Medium Cond"/>
    <w:charset w:val="00"/>
    <w:family w:val="auto"/>
    <w:pitch w:val="variable"/>
    <w:sig w:usb0="00000001" w:usb1="5000206A" w:usb2="00000000" w:usb3="00000000" w:csb0="0000009F" w:csb1="00000000"/>
  </w:font>
  <w:font w:name="EYInterstate">
    <w:altName w:val="Corbel"/>
    <w:charset w:val="00"/>
    <w:family w:val="auto"/>
    <w:pitch w:val="variable"/>
    <w:sig w:usb0="00000001" w:usb1="5000206A"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500509217"/>
      <w:docPartObj>
        <w:docPartGallery w:val="Page Numbers (Bottom of Page)"/>
        <w:docPartUnique/>
      </w:docPartObj>
    </w:sdtPr>
    <w:sdtEndPr>
      <w:rPr>
        <w:noProof/>
      </w:rPr>
    </w:sdtEndPr>
    <w:sdtContent>
      <w:p w:rsidR="00CE5C4C" w:rsidRPr="00CE5C4C" w:rsidRDefault="00CE5C4C" w:rsidP="00CE5C4C">
        <w:pPr>
          <w:pStyle w:val="Footer"/>
          <w:jc w:val="right"/>
          <w:rPr>
            <w:sz w:val="20"/>
            <w:szCs w:val="20"/>
          </w:rPr>
        </w:pPr>
        <w:r w:rsidRPr="00CE5C4C">
          <w:rPr>
            <w:sz w:val="20"/>
            <w:szCs w:val="20"/>
          </w:rPr>
          <w:fldChar w:fldCharType="begin"/>
        </w:r>
        <w:r w:rsidRPr="00CE5C4C">
          <w:rPr>
            <w:sz w:val="20"/>
            <w:szCs w:val="20"/>
          </w:rPr>
          <w:instrText xml:space="preserve"> PAGE   \* MERGEFORMAT </w:instrText>
        </w:r>
        <w:r w:rsidRPr="00CE5C4C">
          <w:rPr>
            <w:sz w:val="20"/>
            <w:szCs w:val="20"/>
          </w:rPr>
          <w:fldChar w:fldCharType="separate"/>
        </w:r>
        <w:r w:rsidR="00B976AD">
          <w:rPr>
            <w:noProof/>
            <w:sz w:val="20"/>
            <w:szCs w:val="20"/>
          </w:rPr>
          <w:t>1</w:t>
        </w:r>
        <w:r w:rsidRPr="00CE5C4C">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A9F" w:rsidRDefault="00C32A9F" w:rsidP="004B5EFA">
      <w:r>
        <w:separator/>
      </w:r>
    </w:p>
  </w:footnote>
  <w:footnote w:type="continuationSeparator" w:id="0">
    <w:p w:rsidR="00C32A9F" w:rsidRDefault="00C32A9F" w:rsidP="004B5EFA">
      <w:r>
        <w:continuationSeparator/>
      </w:r>
    </w:p>
  </w:footnote>
  <w:footnote w:type="continuationNotice" w:id="1">
    <w:p w:rsidR="00C32A9F" w:rsidRDefault="00C32A9F"/>
  </w:footnote>
  <w:footnote w:id="2">
    <w:p w:rsidR="00BC0A61" w:rsidRPr="00BC0A61" w:rsidRDefault="00BC0A61">
      <w:pPr>
        <w:pStyle w:val="FootnoteText"/>
        <w:rPr>
          <w:lang w:val="en-ZA"/>
        </w:rPr>
      </w:pPr>
      <w:r>
        <w:rPr>
          <w:rStyle w:val="FootnoteReference"/>
        </w:rPr>
        <w:footnoteRef/>
      </w:r>
      <w:r>
        <w:t xml:space="preserve"> </w:t>
      </w:r>
      <w:r w:rsidRPr="00B44532">
        <w:rPr>
          <w:sz w:val="18"/>
          <w:szCs w:val="18"/>
          <w:lang w:val="en-ZA"/>
        </w:rPr>
        <w:t>Printed on letterhead</w:t>
      </w:r>
    </w:p>
  </w:footnote>
  <w:footnote w:id="3">
    <w:p w:rsidR="00601952" w:rsidRPr="00FF691D" w:rsidRDefault="00601952" w:rsidP="002B0CB8">
      <w:pPr>
        <w:pStyle w:val="FootnoteText"/>
        <w:jc w:val="both"/>
        <w:rPr>
          <w:rFonts w:cs="Arial"/>
          <w:sz w:val="18"/>
          <w:szCs w:val="18"/>
        </w:rPr>
      </w:pPr>
      <w:r w:rsidRPr="00FF691D">
        <w:rPr>
          <w:rStyle w:val="FootnoteReference"/>
          <w:rFonts w:ascii="Arial" w:hAnsi="Arial" w:cs="Arial"/>
          <w:sz w:val="18"/>
          <w:szCs w:val="18"/>
        </w:rPr>
        <w:footnoteRef/>
      </w:r>
      <w:r w:rsidRPr="00FF691D">
        <w:rPr>
          <w:rFonts w:cs="Arial"/>
          <w:sz w:val="18"/>
          <w:szCs w:val="18"/>
        </w:rPr>
        <w:t xml:space="preserve"> Report material differences between the template and the audited financial statements.</w:t>
      </w:r>
    </w:p>
  </w:footnote>
  <w:footnote w:id="4">
    <w:p w:rsidR="00601952" w:rsidRPr="00FF691D" w:rsidRDefault="00601952" w:rsidP="002B0CB8">
      <w:pPr>
        <w:pStyle w:val="FootnoteText"/>
        <w:jc w:val="both"/>
        <w:rPr>
          <w:rFonts w:cs="Arial"/>
          <w:sz w:val="18"/>
          <w:szCs w:val="18"/>
        </w:rPr>
      </w:pPr>
      <w:r w:rsidRPr="00FF691D">
        <w:rPr>
          <w:rStyle w:val="FootnoteReference"/>
          <w:rFonts w:ascii="Arial" w:hAnsi="Arial" w:cs="Arial"/>
          <w:sz w:val="18"/>
          <w:szCs w:val="18"/>
        </w:rPr>
        <w:footnoteRef/>
      </w:r>
      <w:r w:rsidRPr="00FF691D">
        <w:rPr>
          <w:rFonts w:cs="Arial"/>
          <w:sz w:val="18"/>
          <w:szCs w:val="18"/>
        </w:rPr>
        <w:t xml:space="preserve"> Report if </w:t>
      </w:r>
      <w:r w:rsidR="00A3087F" w:rsidRPr="00FF691D">
        <w:rPr>
          <w:rFonts w:cs="Arial"/>
          <w:sz w:val="18"/>
          <w:szCs w:val="18"/>
        </w:rPr>
        <w:t xml:space="preserve">differences are </w:t>
      </w:r>
      <w:r w:rsidRPr="00FF691D">
        <w:rPr>
          <w:rFonts w:cs="Arial"/>
          <w:sz w:val="18"/>
          <w:szCs w:val="18"/>
        </w:rPr>
        <w:t>ma</w:t>
      </w:r>
      <w:r w:rsidR="00A3087F" w:rsidRPr="00FF691D">
        <w:rPr>
          <w:rFonts w:cs="Arial"/>
          <w:sz w:val="18"/>
          <w:szCs w:val="18"/>
        </w:rPr>
        <w:t>terial</w:t>
      </w:r>
      <w:r w:rsidR="00A623C6">
        <w:rPr>
          <w:rFonts w:cs="Arial"/>
          <w:sz w:val="18"/>
          <w:szCs w:val="18"/>
        </w:rPr>
        <w:t>.</w:t>
      </w:r>
    </w:p>
  </w:footnote>
  <w:footnote w:id="5">
    <w:p w:rsidR="00BA7FDF" w:rsidRDefault="002C0C62" w:rsidP="002B0CB8">
      <w:pPr>
        <w:pStyle w:val="FootnoteText"/>
        <w:jc w:val="both"/>
        <w:rPr>
          <w:rFonts w:cs="Arial"/>
          <w:sz w:val="18"/>
          <w:szCs w:val="18"/>
        </w:rPr>
      </w:pPr>
      <w:r w:rsidRPr="00FF691D">
        <w:rPr>
          <w:rStyle w:val="FootnoteReference"/>
          <w:rFonts w:ascii="Arial" w:hAnsi="Arial" w:cs="Arial"/>
          <w:sz w:val="18"/>
          <w:szCs w:val="18"/>
        </w:rPr>
        <w:footnoteRef/>
      </w:r>
      <w:r w:rsidRPr="00FF691D">
        <w:rPr>
          <w:rFonts w:cs="Arial"/>
          <w:sz w:val="18"/>
          <w:szCs w:val="18"/>
        </w:rPr>
        <w:t xml:space="preserve"> Report material differences in respect of completeness or accuracy based on a sample of journals tested where </w:t>
      </w:r>
    </w:p>
    <w:p w:rsidR="002C0C62" w:rsidRPr="00FF691D" w:rsidRDefault="00BA7FDF" w:rsidP="002B0CB8">
      <w:pPr>
        <w:pStyle w:val="FootnoteText"/>
        <w:jc w:val="both"/>
        <w:rPr>
          <w:rFonts w:cs="Arial"/>
          <w:sz w:val="18"/>
          <w:szCs w:val="18"/>
        </w:rPr>
      </w:pPr>
      <w:r>
        <w:rPr>
          <w:rFonts w:cs="Arial"/>
          <w:sz w:val="18"/>
          <w:szCs w:val="18"/>
        </w:rPr>
        <w:t xml:space="preserve">   </w:t>
      </w:r>
      <w:r w:rsidR="002C0C62" w:rsidRPr="00FF691D">
        <w:rPr>
          <w:rFonts w:cs="Arial"/>
          <w:sz w:val="18"/>
          <w:szCs w:val="18"/>
        </w:rPr>
        <w:t>the entity is an IFRS or SA GAAP reporter.</w:t>
      </w:r>
    </w:p>
  </w:footnote>
  <w:footnote w:id="6">
    <w:p w:rsidR="002C0C62" w:rsidRPr="00FF691D" w:rsidRDefault="002C0C62" w:rsidP="002B0CB8">
      <w:pPr>
        <w:pStyle w:val="FootnoteText"/>
        <w:jc w:val="both"/>
        <w:rPr>
          <w:rFonts w:cs="Arial"/>
          <w:sz w:val="18"/>
          <w:szCs w:val="18"/>
        </w:rPr>
      </w:pPr>
      <w:r w:rsidRPr="00FF691D">
        <w:rPr>
          <w:rStyle w:val="FootnoteReference"/>
          <w:rFonts w:ascii="Arial" w:hAnsi="Arial" w:cs="Arial"/>
          <w:sz w:val="18"/>
          <w:szCs w:val="18"/>
        </w:rPr>
        <w:footnoteRef/>
      </w:r>
      <w:r w:rsidRPr="00FF691D">
        <w:rPr>
          <w:rFonts w:cs="Arial"/>
          <w:sz w:val="18"/>
          <w:szCs w:val="18"/>
        </w:rPr>
        <w:t xml:space="preserve"> </w:t>
      </w:r>
      <w:r w:rsidR="00A3087F" w:rsidRPr="00FF691D">
        <w:rPr>
          <w:rFonts w:cs="Arial"/>
          <w:sz w:val="18"/>
          <w:szCs w:val="18"/>
        </w:rPr>
        <w:t>Report if differences are material</w:t>
      </w:r>
      <w:r w:rsidR="00A623C6">
        <w:rPr>
          <w:rFonts w:cs="Arial"/>
          <w:sz w:val="18"/>
          <w:szCs w:val="18"/>
        </w:rPr>
        <w:t>.</w:t>
      </w:r>
    </w:p>
  </w:footnote>
  <w:footnote w:id="7">
    <w:p w:rsidR="002C0C62" w:rsidRPr="00FF691D" w:rsidRDefault="002C0C62" w:rsidP="002B0CB8">
      <w:pPr>
        <w:pStyle w:val="FootnoteText"/>
        <w:jc w:val="both"/>
        <w:rPr>
          <w:rFonts w:cs="Arial"/>
          <w:sz w:val="18"/>
          <w:szCs w:val="18"/>
        </w:rPr>
      </w:pPr>
      <w:r w:rsidRPr="00FF691D">
        <w:rPr>
          <w:rStyle w:val="FootnoteReference"/>
          <w:rFonts w:ascii="Arial" w:hAnsi="Arial" w:cs="Arial"/>
          <w:sz w:val="18"/>
          <w:szCs w:val="18"/>
        </w:rPr>
        <w:footnoteRef/>
      </w:r>
      <w:r w:rsidRPr="00FF691D">
        <w:rPr>
          <w:rFonts w:cs="Arial"/>
          <w:sz w:val="18"/>
          <w:szCs w:val="18"/>
        </w:rPr>
        <w:t xml:space="preserve"> Report in this manner should procedures not be performed as a result of </w:t>
      </w:r>
      <w:r w:rsidR="00A623C6">
        <w:rPr>
          <w:rFonts w:cs="Arial"/>
          <w:sz w:val="18"/>
          <w:szCs w:val="18"/>
        </w:rPr>
        <w:t xml:space="preserve">a </w:t>
      </w:r>
      <w:r w:rsidRPr="00FF691D">
        <w:rPr>
          <w:rFonts w:cs="Arial"/>
          <w:sz w:val="18"/>
          <w:szCs w:val="18"/>
        </w:rPr>
        <w:t>lack of support.</w:t>
      </w:r>
    </w:p>
  </w:footnote>
  <w:footnote w:id="8">
    <w:p w:rsidR="00BA7FDF" w:rsidRDefault="000B1185" w:rsidP="002B0CB8">
      <w:pPr>
        <w:pStyle w:val="FootnoteText"/>
        <w:jc w:val="both"/>
        <w:rPr>
          <w:rFonts w:cs="Arial"/>
          <w:sz w:val="18"/>
          <w:szCs w:val="18"/>
        </w:rPr>
      </w:pPr>
      <w:r w:rsidRPr="00FF691D">
        <w:rPr>
          <w:rStyle w:val="FootnoteReference"/>
          <w:rFonts w:ascii="Arial" w:hAnsi="Arial" w:cs="Arial"/>
          <w:sz w:val="18"/>
          <w:szCs w:val="18"/>
        </w:rPr>
        <w:footnoteRef/>
      </w:r>
      <w:r w:rsidRPr="00FF691D">
        <w:rPr>
          <w:rFonts w:cs="Arial"/>
          <w:sz w:val="18"/>
          <w:szCs w:val="18"/>
        </w:rPr>
        <w:t xml:space="preserve"> Report material differences in respect of completeness or accuracy based on a sample of transactions and </w:t>
      </w:r>
      <w:r w:rsidR="00BA7FDF">
        <w:rPr>
          <w:rFonts w:cs="Arial"/>
          <w:sz w:val="18"/>
          <w:szCs w:val="18"/>
        </w:rPr>
        <w:t xml:space="preserve">   </w:t>
      </w:r>
    </w:p>
    <w:p w:rsidR="000B1185" w:rsidRPr="00FF691D" w:rsidRDefault="00BA7FDF" w:rsidP="002B0CB8">
      <w:pPr>
        <w:pStyle w:val="FootnoteText"/>
        <w:jc w:val="both"/>
        <w:rPr>
          <w:rFonts w:cs="Arial"/>
          <w:sz w:val="18"/>
          <w:szCs w:val="18"/>
        </w:rPr>
      </w:pPr>
      <w:r>
        <w:rPr>
          <w:rFonts w:cs="Arial"/>
          <w:sz w:val="18"/>
          <w:szCs w:val="18"/>
        </w:rPr>
        <w:t xml:space="preserve">   </w:t>
      </w:r>
      <w:r w:rsidR="000B1185" w:rsidRPr="00FF691D">
        <w:rPr>
          <w:rFonts w:cs="Arial"/>
          <w:sz w:val="18"/>
          <w:szCs w:val="18"/>
        </w:rPr>
        <w:t>balances tested.</w:t>
      </w:r>
    </w:p>
  </w:footnote>
  <w:footnote w:id="9">
    <w:p w:rsidR="000B1185" w:rsidRPr="00FF691D" w:rsidRDefault="000B1185" w:rsidP="002B0CB8">
      <w:pPr>
        <w:pStyle w:val="FootnoteText"/>
        <w:jc w:val="both"/>
        <w:rPr>
          <w:rFonts w:cs="Arial"/>
          <w:sz w:val="18"/>
          <w:szCs w:val="18"/>
        </w:rPr>
      </w:pPr>
      <w:r w:rsidRPr="00FF691D">
        <w:rPr>
          <w:rStyle w:val="FootnoteReference"/>
          <w:rFonts w:ascii="Arial" w:hAnsi="Arial" w:cs="Arial"/>
          <w:sz w:val="18"/>
          <w:szCs w:val="18"/>
        </w:rPr>
        <w:footnoteRef/>
      </w:r>
      <w:r w:rsidRPr="00FF691D">
        <w:rPr>
          <w:rFonts w:cs="Arial"/>
          <w:sz w:val="18"/>
          <w:szCs w:val="18"/>
        </w:rPr>
        <w:t xml:space="preserve"> </w:t>
      </w:r>
      <w:r w:rsidR="00A3087F" w:rsidRPr="00FF691D">
        <w:rPr>
          <w:rFonts w:cs="Arial"/>
          <w:sz w:val="18"/>
          <w:szCs w:val="18"/>
        </w:rPr>
        <w:t>Report if differences are material</w:t>
      </w:r>
      <w:r w:rsidR="00A623C6">
        <w:rPr>
          <w:rFonts w:cs="Arial"/>
          <w:sz w:val="18"/>
          <w:szCs w:val="18"/>
        </w:rPr>
        <w:t>.</w:t>
      </w:r>
    </w:p>
  </w:footnote>
  <w:footnote w:id="10">
    <w:p w:rsidR="0096261A" w:rsidRPr="00FF691D" w:rsidRDefault="0096261A" w:rsidP="002B0CB8">
      <w:pPr>
        <w:pStyle w:val="FootnoteText"/>
        <w:jc w:val="both"/>
        <w:rPr>
          <w:rFonts w:cs="Arial"/>
          <w:sz w:val="18"/>
          <w:szCs w:val="18"/>
        </w:rPr>
      </w:pPr>
      <w:r w:rsidRPr="00FF691D">
        <w:rPr>
          <w:rStyle w:val="FootnoteReference"/>
          <w:rFonts w:ascii="Arial" w:hAnsi="Arial" w:cs="Arial"/>
          <w:sz w:val="18"/>
          <w:szCs w:val="18"/>
        </w:rPr>
        <w:footnoteRef/>
      </w:r>
      <w:r w:rsidRPr="00FF691D">
        <w:rPr>
          <w:rFonts w:cs="Arial"/>
          <w:sz w:val="18"/>
          <w:szCs w:val="18"/>
        </w:rPr>
        <w:t xml:space="preserve"> Report in this manner should procedures </w:t>
      </w:r>
      <w:r w:rsidR="00D25E5A" w:rsidRPr="00FF691D">
        <w:rPr>
          <w:rFonts w:cs="Arial"/>
          <w:sz w:val="18"/>
          <w:szCs w:val="18"/>
        </w:rPr>
        <w:t xml:space="preserve">not be performed as a result of </w:t>
      </w:r>
      <w:r w:rsidR="00A623C6">
        <w:rPr>
          <w:rFonts w:cs="Arial"/>
          <w:sz w:val="18"/>
          <w:szCs w:val="18"/>
        </w:rPr>
        <w:t xml:space="preserve">a </w:t>
      </w:r>
      <w:r w:rsidR="00D25E5A" w:rsidRPr="00FF691D">
        <w:rPr>
          <w:rFonts w:cs="Arial"/>
          <w:sz w:val="18"/>
          <w:szCs w:val="18"/>
        </w:rPr>
        <w:t>lack of support</w:t>
      </w:r>
      <w:r w:rsidR="006D1586" w:rsidRPr="00FF691D">
        <w:rPr>
          <w:rFonts w:cs="Arial"/>
          <w:sz w:val="18"/>
          <w:szCs w:val="18"/>
        </w:rPr>
        <w:t>.</w:t>
      </w:r>
    </w:p>
  </w:footnote>
  <w:footnote w:id="11">
    <w:p w:rsidR="00177D17" w:rsidRPr="00FF691D" w:rsidRDefault="00177D17" w:rsidP="002B0CB8">
      <w:pPr>
        <w:pStyle w:val="FootnoteText"/>
        <w:jc w:val="both"/>
        <w:rPr>
          <w:rFonts w:cs="Arial"/>
          <w:sz w:val="18"/>
          <w:szCs w:val="18"/>
        </w:rPr>
      </w:pPr>
      <w:r w:rsidRPr="00FF691D">
        <w:rPr>
          <w:rStyle w:val="FootnoteReference"/>
          <w:rFonts w:ascii="Arial" w:hAnsi="Arial" w:cs="Arial"/>
          <w:sz w:val="18"/>
          <w:szCs w:val="18"/>
        </w:rPr>
        <w:footnoteRef/>
      </w:r>
      <w:r w:rsidRPr="00FF691D">
        <w:rPr>
          <w:rFonts w:cs="Arial"/>
          <w:sz w:val="18"/>
          <w:szCs w:val="18"/>
        </w:rPr>
        <w:t xml:space="preserve"> Report material differences in respect of completeness and accuracy of unadjusted differences.</w:t>
      </w:r>
    </w:p>
  </w:footnote>
  <w:footnote w:id="12">
    <w:p w:rsidR="00177D17" w:rsidRPr="00FF691D" w:rsidRDefault="00177D17" w:rsidP="002B0CB8">
      <w:pPr>
        <w:pStyle w:val="FootnoteText"/>
        <w:jc w:val="both"/>
        <w:rPr>
          <w:rFonts w:cs="Arial"/>
          <w:sz w:val="18"/>
          <w:szCs w:val="18"/>
        </w:rPr>
      </w:pPr>
      <w:r w:rsidRPr="00FF691D">
        <w:rPr>
          <w:rStyle w:val="FootnoteReference"/>
          <w:rFonts w:ascii="Arial" w:hAnsi="Arial" w:cs="Arial"/>
          <w:sz w:val="18"/>
          <w:szCs w:val="18"/>
        </w:rPr>
        <w:footnoteRef/>
      </w:r>
      <w:r w:rsidRPr="00FF691D">
        <w:rPr>
          <w:rFonts w:cs="Arial"/>
          <w:sz w:val="18"/>
          <w:szCs w:val="18"/>
        </w:rPr>
        <w:t xml:space="preserve"> </w:t>
      </w:r>
      <w:r w:rsidR="00A3087F" w:rsidRPr="00FF691D">
        <w:rPr>
          <w:rFonts w:cs="Arial"/>
          <w:sz w:val="18"/>
          <w:szCs w:val="18"/>
        </w:rPr>
        <w:t>Report if differences are material</w:t>
      </w:r>
      <w:r w:rsidR="00A623C6">
        <w:rPr>
          <w:rFonts w:cs="Arial"/>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3D7" w:rsidRDefault="00644AC4">
    <w:pPr>
      <w:pStyle w:val="FRDSectionTitle"/>
    </w:pPr>
    <w:r>
      <w:rPr>
        <w:sz w:val="20"/>
        <w:lang w:val="en-ZA" w:eastAsia="en-ZA"/>
      </w:rPr>
      <mc:AlternateContent>
        <mc:Choice Requires="wps">
          <w:drawing>
            <wp:anchor distT="0" distB="0" distL="114300" distR="114300" simplePos="0" relativeHeight="251656704" behindDoc="0" locked="0" layoutInCell="1" allowOverlap="1" wp14:anchorId="393F1DDF" wp14:editId="4569C2E9">
              <wp:simplePos x="0" y="0"/>
              <wp:positionH relativeFrom="page">
                <wp:posOffset>494030</wp:posOffset>
              </wp:positionH>
              <wp:positionV relativeFrom="page">
                <wp:posOffset>914400</wp:posOffset>
              </wp:positionV>
              <wp:extent cx="6775450" cy="328930"/>
              <wp:effectExtent l="0" t="0" r="6350"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5450"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33D7" w:rsidRDefault="00305EB5">
                          <w:pPr>
                            <w:pStyle w:val="FRDSubSubheadline"/>
                            <w:tabs>
                              <w:tab w:val="right" w:pos="10670"/>
                            </w:tabs>
                            <w:spacing w:before="0" w:after="0" w:line="320" w:lineRule="atLeast"/>
                            <w:rPr>
                              <w:sz w:val="22"/>
                            </w:rPr>
                          </w:pPr>
                          <w:r>
                            <w:rPr>
                              <w:sz w:val="22"/>
                            </w:rPr>
                            <w:t>[Company Name] Interoffice Engagement Instructions</w:t>
                          </w:r>
                          <w:r>
                            <w:rPr>
                              <w:sz w:val="22"/>
                            </w:rPr>
                            <w:tab/>
                            <w:t>Section C-12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8.9pt;margin-top:1in;width:533.5pt;height:25.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" filled="f" stroked="f">
              <v:textbox inset="0,0,0,0">
                <w:txbxContent>
                  <w:p w:rsidR="00FC33D7" w:rsidRDefault="00305EB5">
                    <w:pPr>
                      <w:pStyle w:val="FRDSubSubheadline"/>
                      <w:tabs>
                        <w:tab w:val="right" w:pos="10670"/>
                      </w:tabs>
                      <w:spacing w:before="0" w:after="0" w:line="320" w:lineRule="atLeast"/>
                      <w:rPr>
                        <w:sz w:val="22"/>
                      </w:rPr>
                    </w:pPr>
                    <w:r>
                      <w:rPr>
                        <w:sz w:val="22"/>
                      </w:rPr>
                      <w:t>[Company Name] Interoffice Engagement Instructions</w:t>
                    </w:r>
                    <w:r>
                      <w:rPr>
                        <w:sz w:val="22"/>
                      </w:rPr>
                      <w:tab/>
                      <w:t>Section C-12</w:t>
                    </w:r>
                  </w:p>
                </w:txbxContent>
              </v:textbox>
              <w10:wrap anchorx="page" anchory="page"/>
            </v:shape>
          </w:pict>
        </mc:Fallback>
      </mc:AlternateContent>
    </w:r>
    <w:r>
      <w:rPr>
        <w:lang w:val="en-ZA" w:eastAsia="en-ZA"/>
      </w:rPr>
      <mc:AlternateContent>
        <mc:Choice Requires="wps">
          <w:drawing>
            <wp:anchor distT="0" distB="0" distL="114300" distR="114300" simplePos="0" relativeHeight="251657728" behindDoc="0" locked="0" layoutInCell="1" allowOverlap="1" wp14:anchorId="056748C1" wp14:editId="665EBB00">
              <wp:simplePos x="0" y="0"/>
              <wp:positionH relativeFrom="page">
                <wp:posOffset>2697480</wp:posOffset>
              </wp:positionH>
              <wp:positionV relativeFrom="page">
                <wp:posOffset>640080</wp:posOffset>
              </wp:positionV>
              <wp:extent cx="2154555" cy="82550"/>
              <wp:effectExtent l="0" t="0" r="0" b="0"/>
              <wp:wrapTopAndBottom/>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4555" cy="82550"/>
                      </a:xfrm>
                      <a:prstGeom prst="rect">
                        <a:avLst/>
                      </a:prstGeom>
                      <a:solidFill>
                        <a:srgbClr val="BFBFBF"/>
                      </a:solidFill>
                      <a:ln>
                        <a:noFill/>
                      </a:ln>
                      <a:extLst>
                        <a:ext uri="{91240B29-F687-4F45-9708-019B960494DF}">
                          <a14:hiddenLine xmlns:a14="http://schemas.microsoft.com/office/drawing/2010/main" w="0">
                            <a:solidFill>
                              <a:srgbClr val="FFFFFF"/>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12.4pt;margin-top:50.4pt;width:169.65pt;height:6.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" fillcolor="#bfbfbf" stroked="f" strokecolor="white" strokeweight="0">
              <w10:wrap type="topAndBottom" anchorx="page" anchory="page"/>
            </v:rect>
          </w:pict>
        </mc:Fallback>
      </mc:AlternateContent>
    </w:r>
    <w:r>
      <w:rPr>
        <w:lang w:val="en-ZA" w:eastAsia="en-ZA"/>
      </w:rPr>
      <mc:AlternateContent>
        <mc:Choice Requires="wps">
          <w:drawing>
            <wp:anchor distT="0" distB="0" distL="114300" distR="114300" simplePos="0" relativeHeight="251658752" behindDoc="0" locked="0" layoutInCell="1" allowOverlap="1" wp14:anchorId="5B38D341" wp14:editId="2E0D3FCD">
              <wp:simplePos x="0" y="0"/>
              <wp:positionH relativeFrom="page">
                <wp:posOffset>0</wp:posOffset>
              </wp:positionH>
              <wp:positionV relativeFrom="page">
                <wp:posOffset>640080</wp:posOffset>
              </wp:positionV>
              <wp:extent cx="2697480" cy="82550"/>
              <wp:effectExtent l="0" t="0" r="7620" b="0"/>
              <wp:wrapTopAndBottom/>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7480" cy="825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0;margin-top:50.4pt;width:212.4pt;height: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" fillcolor="black" stroked="f" strokeweight="0">
              <w10:wrap type="topAndBottom"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AE7" w:rsidRPr="00C27A01" w:rsidRDefault="00AF5AE7" w:rsidP="00AF5AE7">
    <w:pPr>
      <w:pStyle w:val="Header"/>
      <w:tabs>
        <w:tab w:val="clear" w:pos="4153"/>
        <w:tab w:val="clear" w:pos="8306"/>
        <w:tab w:val="right" w:pos="9900"/>
      </w:tabs>
      <w:spacing w:before="140"/>
      <w:rPr>
        <w:rFonts w:cs="Arial"/>
        <w:b/>
        <w:sz w:val="20"/>
        <w:szCs w:val="20"/>
      </w:rPr>
    </w:pPr>
    <w:r>
      <w:rPr>
        <w:rFonts w:cs="Arial"/>
        <w:sz w:val="32"/>
        <w:szCs w:val="32"/>
      </w:rPr>
      <w:t xml:space="preserve">[Addendum VI (c) External auditor’s sign-off of AFS Template for consolidation – </w:t>
    </w:r>
    <w:r w:rsidR="001D1E3D">
      <w:rPr>
        <w:rFonts w:cs="Arial"/>
        <w:sz w:val="32"/>
        <w:szCs w:val="32"/>
      </w:rPr>
      <w:t xml:space="preserve">public entity’s </w:t>
    </w:r>
    <w:r>
      <w:rPr>
        <w:rFonts w:cs="Arial"/>
        <w:sz w:val="32"/>
        <w:szCs w:val="32"/>
      </w:rPr>
      <w:t>alternative version for use by section 4(3) auditors</w:t>
    </w:r>
    <w:r w:rsidRPr="00D651EC">
      <w:rPr>
        <w:rFonts w:cs="Arial"/>
        <w:sz w:val="32"/>
        <w:szCs w:val="32"/>
      </w:rPr>
      <w:t>]</w:t>
    </w:r>
  </w:p>
  <w:p w:rsidR="00AF5AE7" w:rsidRDefault="00AF5AE7" w:rsidP="00AF5A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859FD"/>
    <w:multiLevelType w:val="hybridMultilevel"/>
    <w:tmpl w:val="1D14E60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436944D5"/>
    <w:multiLevelType w:val="hybridMultilevel"/>
    <w:tmpl w:val="A49A2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65F2022"/>
    <w:multiLevelType w:val="hybridMultilevel"/>
    <w:tmpl w:val="BBC03C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rner Roetz">
    <w15:presenceInfo w15:providerId="None" w15:userId="Werner Roet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7F8"/>
    <w:rsid w:val="0002661B"/>
    <w:rsid w:val="00060ADB"/>
    <w:rsid w:val="0007208C"/>
    <w:rsid w:val="00096C17"/>
    <w:rsid w:val="00096F37"/>
    <w:rsid w:val="000B1185"/>
    <w:rsid w:val="000B2566"/>
    <w:rsid w:val="000F44E0"/>
    <w:rsid w:val="00101229"/>
    <w:rsid w:val="0010130B"/>
    <w:rsid w:val="0010282D"/>
    <w:rsid w:val="0010376F"/>
    <w:rsid w:val="00105B7B"/>
    <w:rsid w:val="00135B4F"/>
    <w:rsid w:val="00147931"/>
    <w:rsid w:val="00163A9B"/>
    <w:rsid w:val="00164287"/>
    <w:rsid w:val="00167E4C"/>
    <w:rsid w:val="001715E7"/>
    <w:rsid w:val="00175BA2"/>
    <w:rsid w:val="00177D17"/>
    <w:rsid w:val="0018065B"/>
    <w:rsid w:val="00185006"/>
    <w:rsid w:val="00191F06"/>
    <w:rsid w:val="00192575"/>
    <w:rsid w:val="00196C66"/>
    <w:rsid w:val="001A329A"/>
    <w:rsid w:val="001A3C30"/>
    <w:rsid w:val="001A4F7D"/>
    <w:rsid w:val="001C6575"/>
    <w:rsid w:val="001D1E3D"/>
    <w:rsid w:val="001D40DF"/>
    <w:rsid w:val="0021091B"/>
    <w:rsid w:val="00223B53"/>
    <w:rsid w:val="002275D0"/>
    <w:rsid w:val="00227F30"/>
    <w:rsid w:val="00231170"/>
    <w:rsid w:val="00256BDE"/>
    <w:rsid w:val="00267374"/>
    <w:rsid w:val="0027255F"/>
    <w:rsid w:val="00283D48"/>
    <w:rsid w:val="00291D4F"/>
    <w:rsid w:val="002957CD"/>
    <w:rsid w:val="00297F5C"/>
    <w:rsid w:val="002B0CB8"/>
    <w:rsid w:val="002B2724"/>
    <w:rsid w:val="002B3556"/>
    <w:rsid w:val="002C0C62"/>
    <w:rsid w:val="002C352A"/>
    <w:rsid w:val="002C6734"/>
    <w:rsid w:val="002D19EA"/>
    <w:rsid w:val="002E5D0A"/>
    <w:rsid w:val="002F1EC0"/>
    <w:rsid w:val="00305EB5"/>
    <w:rsid w:val="003061DA"/>
    <w:rsid w:val="00313E14"/>
    <w:rsid w:val="0032696E"/>
    <w:rsid w:val="00327DA9"/>
    <w:rsid w:val="00344354"/>
    <w:rsid w:val="003530E6"/>
    <w:rsid w:val="003538DC"/>
    <w:rsid w:val="00380131"/>
    <w:rsid w:val="00382795"/>
    <w:rsid w:val="003867A9"/>
    <w:rsid w:val="003F6333"/>
    <w:rsid w:val="003F6E96"/>
    <w:rsid w:val="004058A1"/>
    <w:rsid w:val="0041061B"/>
    <w:rsid w:val="00420127"/>
    <w:rsid w:val="00424B00"/>
    <w:rsid w:val="0042755E"/>
    <w:rsid w:val="00430ECB"/>
    <w:rsid w:val="004446A5"/>
    <w:rsid w:val="00460B63"/>
    <w:rsid w:val="004615BD"/>
    <w:rsid w:val="0046752A"/>
    <w:rsid w:val="00471801"/>
    <w:rsid w:val="0048189C"/>
    <w:rsid w:val="00491934"/>
    <w:rsid w:val="00494E52"/>
    <w:rsid w:val="004A39FB"/>
    <w:rsid w:val="004A5860"/>
    <w:rsid w:val="004B5EFA"/>
    <w:rsid w:val="004E6B42"/>
    <w:rsid w:val="004E79A7"/>
    <w:rsid w:val="00502D70"/>
    <w:rsid w:val="00505104"/>
    <w:rsid w:val="00526B55"/>
    <w:rsid w:val="00535A9A"/>
    <w:rsid w:val="0054273A"/>
    <w:rsid w:val="00547B41"/>
    <w:rsid w:val="00554B7E"/>
    <w:rsid w:val="00570263"/>
    <w:rsid w:val="00575D86"/>
    <w:rsid w:val="00581C3F"/>
    <w:rsid w:val="005A54B2"/>
    <w:rsid w:val="00601952"/>
    <w:rsid w:val="00602B6C"/>
    <w:rsid w:val="00610D58"/>
    <w:rsid w:val="00634A18"/>
    <w:rsid w:val="00636A32"/>
    <w:rsid w:val="00644AC4"/>
    <w:rsid w:val="00646228"/>
    <w:rsid w:val="00660623"/>
    <w:rsid w:val="006622D1"/>
    <w:rsid w:val="00672784"/>
    <w:rsid w:val="006A042D"/>
    <w:rsid w:val="006A70BE"/>
    <w:rsid w:val="006B7BA7"/>
    <w:rsid w:val="006D1586"/>
    <w:rsid w:val="006E1DFA"/>
    <w:rsid w:val="00726A57"/>
    <w:rsid w:val="00736F5D"/>
    <w:rsid w:val="00756BC6"/>
    <w:rsid w:val="00763F77"/>
    <w:rsid w:val="007A7AE5"/>
    <w:rsid w:val="007B2564"/>
    <w:rsid w:val="007C013B"/>
    <w:rsid w:val="007C760F"/>
    <w:rsid w:val="007E7E12"/>
    <w:rsid w:val="007F265D"/>
    <w:rsid w:val="007F45A1"/>
    <w:rsid w:val="00802EC7"/>
    <w:rsid w:val="008115D3"/>
    <w:rsid w:val="0083028D"/>
    <w:rsid w:val="00834247"/>
    <w:rsid w:val="0083529D"/>
    <w:rsid w:val="00845F0C"/>
    <w:rsid w:val="0085013A"/>
    <w:rsid w:val="008504F9"/>
    <w:rsid w:val="00851094"/>
    <w:rsid w:val="00864B37"/>
    <w:rsid w:val="00874783"/>
    <w:rsid w:val="00886B51"/>
    <w:rsid w:val="00892654"/>
    <w:rsid w:val="008A471B"/>
    <w:rsid w:val="008B26D5"/>
    <w:rsid w:val="008D612D"/>
    <w:rsid w:val="00914AB6"/>
    <w:rsid w:val="00927807"/>
    <w:rsid w:val="009330A0"/>
    <w:rsid w:val="009457F8"/>
    <w:rsid w:val="00962020"/>
    <w:rsid w:val="0096261A"/>
    <w:rsid w:val="00971B39"/>
    <w:rsid w:val="00980DD8"/>
    <w:rsid w:val="00984090"/>
    <w:rsid w:val="00985836"/>
    <w:rsid w:val="00990127"/>
    <w:rsid w:val="0099317F"/>
    <w:rsid w:val="009A7B3B"/>
    <w:rsid w:val="009B2CA9"/>
    <w:rsid w:val="009D6D26"/>
    <w:rsid w:val="009E2981"/>
    <w:rsid w:val="009E7DEA"/>
    <w:rsid w:val="009F1800"/>
    <w:rsid w:val="00A21650"/>
    <w:rsid w:val="00A3087F"/>
    <w:rsid w:val="00A338D0"/>
    <w:rsid w:val="00A44593"/>
    <w:rsid w:val="00A57920"/>
    <w:rsid w:val="00A60B92"/>
    <w:rsid w:val="00A623C6"/>
    <w:rsid w:val="00A74277"/>
    <w:rsid w:val="00A74784"/>
    <w:rsid w:val="00A951A0"/>
    <w:rsid w:val="00AB543D"/>
    <w:rsid w:val="00AE0170"/>
    <w:rsid w:val="00AF4A89"/>
    <w:rsid w:val="00AF5AE7"/>
    <w:rsid w:val="00B0206D"/>
    <w:rsid w:val="00B058DA"/>
    <w:rsid w:val="00B260B2"/>
    <w:rsid w:val="00B376E5"/>
    <w:rsid w:val="00B4463E"/>
    <w:rsid w:val="00B46BEA"/>
    <w:rsid w:val="00B63CEC"/>
    <w:rsid w:val="00B83531"/>
    <w:rsid w:val="00B91639"/>
    <w:rsid w:val="00B976AD"/>
    <w:rsid w:val="00BA077F"/>
    <w:rsid w:val="00BA210F"/>
    <w:rsid w:val="00BA7FDF"/>
    <w:rsid w:val="00BC0A61"/>
    <w:rsid w:val="00BD0075"/>
    <w:rsid w:val="00BD24D2"/>
    <w:rsid w:val="00BE3D00"/>
    <w:rsid w:val="00BE4111"/>
    <w:rsid w:val="00C01F03"/>
    <w:rsid w:val="00C11CC4"/>
    <w:rsid w:val="00C14E5B"/>
    <w:rsid w:val="00C32A9F"/>
    <w:rsid w:val="00C33861"/>
    <w:rsid w:val="00C42A9B"/>
    <w:rsid w:val="00C53EF7"/>
    <w:rsid w:val="00C70694"/>
    <w:rsid w:val="00C8256A"/>
    <w:rsid w:val="00C85575"/>
    <w:rsid w:val="00C9134F"/>
    <w:rsid w:val="00CC737C"/>
    <w:rsid w:val="00CE5C4C"/>
    <w:rsid w:val="00CF3608"/>
    <w:rsid w:val="00CF3ECB"/>
    <w:rsid w:val="00D0666D"/>
    <w:rsid w:val="00D06ABF"/>
    <w:rsid w:val="00D16BA8"/>
    <w:rsid w:val="00D25E5A"/>
    <w:rsid w:val="00D6193D"/>
    <w:rsid w:val="00D71A4E"/>
    <w:rsid w:val="00D738D4"/>
    <w:rsid w:val="00D96FFD"/>
    <w:rsid w:val="00DA1AC9"/>
    <w:rsid w:val="00DB166A"/>
    <w:rsid w:val="00DC3B30"/>
    <w:rsid w:val="00DD6935"/>
    <w:rsid w:val="00DF3BF8"/>
    <w:rsid w:val="00DF412C"/>
    <w:rsid w:val="00E21116"/>
    <w:rsid w:val="00E31AAB"/>
    <w:rsid w:val="00E33B3C"/>
    <w:rsid w:val="00E53EA1"/>
    <w:rsid w:val="00E54247"/>
    <w:rsid w:val="00E54683"/>
    <w:rsid w:val="00EC261C"/>
    <w:rsid w:val="00ED1FB9"/>
    <w:rsid w:val="00ED3F55"/>
    <w:rsid w:val="00EF3704"/>
    <w:rsid w:val="00F02269"/>
    <w:rsid w:val="00F03895"/>
    <w:rsid w:val="00F04CAF"/>
    <w:rsid w:val="00F10EC5"/>
    <w:rsid w:val="00F11147"/>
    <w:rsid w:val="00F1290B"/>
    <w:rsid w:val="00F15392"/>
    <w:rsid w:val="00F15EA9"/>
    <w:rsid w:val="00F265CF"/>
    <w:rsid w:val="00F275AF"/>
    <w:rsid w:val="00F3236E"/>
    <w:rsid w:val="00F32591"/>
    <w:rsid w:val="00F5312B"/>
    <w:rsid w:val="00F663DB"/>
    <w:rsid w:val="00FA2B43"/>
    <w:rsid w:val="00FA2B8C"/>
    <w:rsid w:val="00FB0714"/>
    <w:rsid w:val="00FE072E"/>
    <w:rsid w:val="00FE102C"/>
    <w:rsid w:val="00FF4A8B"/>
    <w:rsid w:val="00FF4C8C"/>
    <w:rsid w:val="00FF691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7F8"/>
    <w:pPr>
      <w:spacing w:after="0" w:line="240" w:lineRule="auto"/>
    </w:pPr>
    <w:rPr>
      <w:rFonts w:ascii="Arial" w:eastAsia="Times New Roman" w:hAnsi="Arial" w:cs="Times New Roman"/>
      <w:szCs w:val="24"/>
      <w:lang w:val="en-US"/>
    </w:rPr>
  </w:style>
  <w:style w:type="paragraph" w:styleId="Heading2">
    <w:name w:val="heading 2"/>
    <w:basedOn w:val="Normal"/>
    <w:next w:val="Normal"/>
    <w:link w:val="Heading2Char"/>
    <w:uiPriority w:val="9"/>
    <w:semiHidden/>
    <w:unhideWhenUsed/>
    <w:qFormat/>
    <w:rsid w:val="009457F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DSubSubheadline">
    <w:name w:val="FRD Sub Subheadline"/>
    <w:basedOn w:val="Normal"/>
    <w:next w:val="Normal"/>
    <w:rsid w:val="009457F8"/>
    <w:pPr>
      <w:keepNext/>
      <w:keepLines/>
      <w:overflowPunct w:val="0"/>
      <w:autoSpaceDE w:val="0"/>
      <w:autoSpaceDN w:val="0"/>
      <w:adjustRightInd w:val="0"/>
      <w:spacing w:before="120" w:after="80" w:line="260" w:lineRule="exact"/>
      <w:textAlignment w:val="baseline"/>
    </w:pPr>
    <w:rPr>
      <w:rFonts w:ascii="EY Gothic Cond Demi" w:hAnsi="EY Gothic Cond Demi"/>
      <w:sz w:val="26"/>
      <w:szCs w:val="20"/>
    </w:rPr>
  </w:style>
  <w:style w:type="paragraph" w:customStyle="1" w:styleId="FRDText">
    <w:name w:val="FRD Text"/>
    <w:basedOn w:val="Normal"/>
    <w:link w:val="FRDTextChar"/>
    <w:rsid w:val="009457F8"/>
    <w:pPr>
      <w:overflowPunct w:val="0"/>
      <w:autoSpaceDE w:val="0"/>
      <w:autoSpaceDN w:val="0"/>
      <w:adjustRightInd w:val="0"/>
      <w:spacing w:after="120" w:line="280" w:lineRule="exact"/>
      <w:textAlignment w:val="baseline"/>
    </w:pPr>
    <w:rPr>
      <w:szCs w:val="20"/>
    </w:rPr>
  </w:style>
  <w:style w:type="paragraph" w:customStyle="1" w:styleId="FRDSectionTitle">
    <w:name w:val="FRD Section Title"/>
    <w:basedOn w:val="Normal"/>
    <w:rsid w:val="009457F8"/>
    <w:pPr>
      <w:overflowPunct w:val="0"/>
      <w:autoSpaceDE w:val="0"/>
      <w:autoSpaceDN w:val="0"/>
      <w:adjustRightInd w:val="0"/>
      <w:spacing w:line="280" w:lineRule="exact"/>
      <w:ind w:left="3629"/>
      <w:textAlignment w:val="baseline"/>
    </w:pPr>
    <w:rPr>
      <w:smallCaps/>
      <w:noProof/>
      <w:spacing w:val="20"/>
      <w:szCs w:val="20"/>
    </w:rPr>
  </w:style>
  <w:style w:type="paragraph" w:styleId="Header">
    <w:name w:val="header"/>
    <w:aliases w:val="even"/>
    <w:basedOn w:val="Normal"/>
    <w:link w:val="HeaderChar"/>
    <w:rsid w:val="009457F8"/>
    <w:pPr>
      <w:tabs>
        <w:tab w:val="center" w:pos="4153"/>
        <w:tab w:val="right" w:pos="8306"/>
      </w:tabs>
    </w:pPr>
  </w:style>
  <w:style w:type="character" w:customStyle="1" w:styleId="HeaderChar">
    <w:name w:val="Header Char"/>
    <w:aliases w:val="even Char"/>
    <w:basedOn w:val="DefaultParagraphFont"/>
    <w:link w:val="Header"/>
    <w:uiPriority w:val="99"/>
    <w:rsid w:val="009457F8"/>
    <w:rPr>
      <w:rFonts w:ascii="Arial" w:eastAsia="Times New Roman" w:hAnsi="Arial" w:cs="Times New Roman"/>
      <w:szCs w:val="24"/>
      <w:lang w:val="en-US"/>
    </w:rPr>
  </w:style>
  <w:style w:type="paragraph" w:customStyle="1" w:styleId="Body">
    <w:name w:val="Body"/>
    <w:basedOn w:val="Normal"/>
    <w:rsid w:val="009457F8"/>
    <w:pPr>
      <w:overflowPunct w:val="0"/>
      <w:autoSpaceDE w:val="0"/>
      <w:autoSpaceDN w:val="0"/>
      <w:adjustRightInd w:val="0"/>
      <w:spacing w:after="240" w:line="260" w:lineRule="exact"/>
      <w:textAlignment w:val="baseline"/>
    </w:pPr>
    <w:rPr>
      <w:rFonts w:cs="Arial"/>
      <w:sz w:val="20"/>
      <w:szCs w:val="20"/>
    </w:rPr>
  </w:style>
  <w:style w:type="character" w:customStyle="1" w:styleId="FRDTextChar">
    <w:name w:val="FRD Text Char"/>
    <w:basedOn w:val="DefaultParagraphFont"/>
    <w:link w:val="FRDText"/>
    <w:rsid w:val="009457F8"/>
    <w:rPr>
      <w:rFonts w:ascii="Arial" w:eastAsia="Times New Roman" w:hAnsi="Arial" w:cs="Times New Roman"/>
      <w:szCs w:val="20"/>
      <w:lang w:val="en-US"/>
    </w:rPr>
  </w:style>
  <w:style w:type="paragraph" w:customStyle="1" w:styleId="bodyindent">
    <w:name w:val="body indent"/>
    <w:basedOn w:val="Body"/>
    <w:qFormat/>
    <w:rsid w:val="009457F8"/>
    <w:pPr>
      <w:ind w:left="900"/>
    </w:pPr>
  </w:style>
  <w:style w:type="paragraph" w:customStyle="1" w:styleId="EYBodytextwithparaspace">
    <w:name w:val="EY Body text (with para space)"/>
    <w:basedOn w:val="Normal"/>
    <w:link w:val="EYBodytextwithparaspaceChar"/>
    <w:rsid w:val="009457F8"/>
    <w:pPr>
      <w:spacing w:after="240"/>
      <w:outlineLvl w:val="0"/>
    </w:pPr>
    <w:rPr>
      <w:rFonts w:ascii="EYInterstate Light" w:hAnsi="EYInterstate Light"/>
      <w:kern w:val="12"/>
      <w:sz w:val="20"/>
      <w:lang w:val="en-AU"/>
    </w:rPr>
  </w:style>
  <w:style w:type="character" w:customStyle="1" w:styleId="EYBodytextwithparaspaceChar">
    <w:name w:val="EY Body text (with para space) Char"/>
    <w:basedOn w:val="DefaultParagraphFont"/>
    <w:link w:val="EYBodytextwithparaspace"/>
    <w:rsid w:val="009457F8"/>
    <w:rPr>
      <w:rFonts w:ascii="EYInterstate Light" w:eastAsia="Times New Roman" w:hAnsi="EYInterstate Light" w:cs="Times New Roman"/>
      <w:kern w:val="12"/>
      <w:sz w:val="20"/>
      <w:szCs w:val="24"/>
      <w:lang w:val="en-AU"/>
    </w:rPr>
  </w:style>
  <w:style w:type="paragraph" w:customStyle="1" w:styleId="EYHeading2">
    <w:name w:val="EY Heading 2"/>
    <w:basedOn w:val="Heading2"/>
    <w:next w:val="EYBodytextwithparaspace"/>
    <w:rsid w:val="009457F8"/>
    <w:pPr>
      <w:keepLines w:val="0"/>
      <w:spacing w:before="120" w:after="120"/>
    </w:pPr>
    <w:rPr>
      <w:rFonts w:ascii="EYInterstate Light" w:eastAsia="Times New Roman" w:hAnsi="EYInterstate Light" w:cs="Times New Roman"/>
      <w:iCs/>
      <w:color w:val="auto"/>
      <w:sz w:val="28"/>
      <w:szCs w:val="28"/>
      <w:lang w:val="en-AU"/>
    </w:rPr>
  </w:style>
  <w:style w:type="paragraph" w:customStyle="1" w:styleId="EYHeading4">
    <w:name w:val="EY Heading 4"/>
    <w:basedOn w:val="Normal"/>
    <w:next w:val="EYBodytextwithparaspace"/>
    <w:rsid w:val="009457F8"/>
    <w:pPr>
      <w:keepNext/>
      <w:tabs>
        <w:tab w:val="num" w:pos="850"/>
      </w:tabs>
      <w:spacing w:before="120" w:after="120"/>
      <w:ind w:left="850" w:hanging="850"/>
      <w:outlineLvl w:val="2"/>
    </w:pPr>
    <w:rPr>
      <w:rFonts w:ascii="EYInterstate" w:hAnsi="EYInterstate"/>
      <w:bCs/>
      <w:i/>
      <w:sz w:val="20"/>
      <w:szCs w:val="26"/>
      <w:lang w:val="en-AU"/>
    </w:rPr>
  </w:style>
  <w:style w:type="character" w:customStyle="1" w:styleId="Heading2Char">
    <w:name w:val="Heading 2 Char"/>
    <w:basedOn w:val="DefaultParagraphFont"/>
    <w:link w:val="Heading2"/>
    <w:uiPriority w:val="9"/>
    <w:semiHidden/>
    <w:rsid w:val="009457F8"/>
    <w:rPr>
      <w:rFonts w:asciiTheme="majorHAnsi" w:eastAsiaTheme="majorEastAsia" w:hAnsiTheme="majorHAnsi" w:cstheme="majorBidi"/>
      <w:b/>
      <w:bCs/>
      <w:color w:val="4F81BD" w:themeColor="accent1"/>
      <w:sz w:val="26"/>
      <w:szCs w:val="26"/>
      <w:lang w:val="en-US"/>
    </w:rPr>
  </w:style>
  <w:style w:type="paragraph" w:styleId="Footer">
    <w:name w:val="footer"/>
    <w:basedOn w:val="Normal"/>
    <w:link w:val="FooterChar"/>
    <w:uiPriority w:val="99"/>
    <w:unhideWhenUsed/>
    <w:rsid w:val="004B5EFA"/>
    <w:pPr>
      <w:tabs>
        <w:tab w:val="center" w:pos="4513"/>
        <w:tab w:val="right" w:pos="9026"/>
      </w:tabs>
    </w:pPr>
  </w:style>
  <w:style w:type="character" w:customStyle="1" w:styleId="FooterChar">
    <w:name w:val="Footer Char"/>
    <w:basedOn w:val="DefaultParagraphFont"/>
    <w:link w:val="Footer"/>
    <w:uiPriority w:val="99"/>
    <w:rsid w:val="004B5EFA"/>
    <w:rPr>
      <w:rFonts w:ascii="Arial" w:eastAsia="Times New Roman" w:hAnsi="Arial" w:cs="Times New Roman"/>
      <w:szCs w:val="24"/>
      <w:lang w:val="en-US"/>
    </w:rPr>
  </w:style>
  <w:style w:type="paragraph" w:styleId="BalloonText">
    <w:name w:val="Balloon Text"/>
    <w:basedOn w:val="Normal"/>
    <w:link w:val="BalloonTextChar"/>
    <w:uiPriority w:val="99"/>
    <w:semiHidden/>
    <w:unhideWhenUsed/>
    <w:rsid w:val="00096C17"/>
    <w:rPr>
      <w:rFonts w:ascii="Tahoma" w:hAnsi="Tahoma" w:cs="Tahoma"/>
      <w:sz w:val="16"/>
      <w:szCs w:val="16"/>
    </w:rPr>
  </w:style>
  <w:style w:type="character" w:customStyle="1" w:styleId="BalloonTextChar">
    <w:name w:val="Balloon Text Char"/>
    <w:basedOn w:val="DefaultParagraphFont"/>
    <w:link w:val="BalloonText"/>
    <w:uiPriority w:val="99"/>
    <w:semiHidden/>
    <w:rsid w:val="00096C17"/>
    <w:rPr>
      <w:rFonts w:ascii="Tahoma" w:eastAsia="Times New Roman" w:hAnsi="Tahoma" w:cs="Tahoma"/>
      <w:sz w:val="16"/>
      <w:szCs w:val="16"/>
      <w:lang w:val="en-US"/>
    </w:rPr>
  </w:style>
  <w:style w:type="character" w:styleId="Hyperlink">
    <w:name w:val="Hyperlink"/>
    <w:basedOn w:val="DefaultParagraphFont"/>
    <w:rsid w:val="00A74277"/>
    <w:rPr>
      <w:color w:val="0000FF"/>
      <w:u w:val="single"/>
    </w:rPr>
  </w:style>
  <w:style w:type="paragraph" w:styleId="Revision">
    <w:name w:val="Revision"/>
    <w:hidden/>
    <w:uiPriority w:val="99"/>
    <w:semiHidden/>
    <w:rsid w:val="00C8256A"/>
    <w:pPr>
      <w:spacing w:after="0" w:line="240" w:lineRule="auto"/>
    </w:pPr>
    <w:rPr>
      <w:rFonts w:ascii="Arial" w:eastAsia="Times New Roman" w:hAnsi="Arial" w:cs="Times New Roman"/>
      <w:szCs w:val="24"/>
      <w:lang w:val="en-US"/>
    </w:rPr>
  </w:style>
  <w:style w:type="paragraph" w:styleId="FootnoteText">
    <w:name w:val="footnote text"/>
    <w:basedOn w:val="Normal"/>
    <w:link w:val="FootnoteTextChar"/>
    <w:uiPriority w:val="99"/>
    <w:semiHidden/>
    <w:unhideWhenUsed/>
    <w:rsid w:val="00E33B3C"/>
    <w:rPr>
      <w:sz w:val="20"/>
      <w:szCs w:val="20"/>
    </w:rPr>
  </w:style>
  <w:style w:type="character" w:customStyle="1" w:styleId="FootnoteTextChar">
    <w:name w:val="Footnote Text Char"/>
    <w:basedOn w:val="DefaultParagraphFont"/>
    <w:link w:val="FootnoteText"/>
    <w:uiPriority w:val="99"/>
    <w:semiHidden/>
    <w:rsid w:val="00E33B3C"/>
    <w:rPr>
      <w:rFonts w:ascii="Arial" w:eastAsia="Times New Roman" w:hAnsi="Arial" w:cs="Times New Roman"/>
      <w:sz w:val="20"/>
      <w:szCs w:val="20"/>
      <w:lang w:val="en-US"/>
    </w:rPr>
  </w:style>
  <w:style w:type="character" w:styleId="FootnoteReference">
    <w:name w:val="footnote reference"/>
    <w:basedOn w:val="DefaultParagraphFont"/>
    <w:uiPriority w:val="99"/>
    <w:semiHidden/>
    <w:unhideWhenUsed/>
    <w:rsid w:val="00E33B3C"/>
    <w:rPr>
      <w:rFonts w:ascii="Times New Roman" w:hAnsi="Times New Roman" w:cs="Times New Roman" w:hint="default"/>
      <w:strike w:val="0"/>
      <w:dstrike w:val="0"/>
      <w:position w:val="6"/>
      <w:u w:val="none"/>
      <w:effect w:val="none"/>
      <w:vertAlign w:val="baseline"/>
    </w:rPr>
  </w:style>
  <w:style w:type="character" w:styleId="CommentReference">
    <w:name w:val="annotation reference"/>
    <w:basedOn w:val="DefaultParagraphFont"/>
    <w:uiPriority w:val="99"/>
    <w:semiHidden/>
    <w:unhideWhenUsed/>
    <w:rsid w:val="00A60B92"/>
    <w:rPr>
      <w:sz w:val="16"/>
      <w:szCs w:val="16"/>
    </w:rPr>
  </w:style>
  <w:style w:type="paragraph" w:styleId="CommentText">
    <w:name w:val="annotation text"/>
    <w:basedOn w:val="Normal"/>
    <w:link w:val="CommentTextChar"/>
    <w:uiPriority w:val="99"/>
    <w:semiHidden/>
    <w:unhideWhenUsed/>
    <w:rsid w:val="00A60B92"/>
    <w:rPr>
      <w:sz w:val="20"/>
      <w:szCs w:val="20"/>
    </w:rPr>
  </w:style>
  <w:style w:type="character" w:customStyle="1" w:styleId="CommentTextChar">
    <w:name w:val="Comment Text Char"/>
    <w:basedOn w:val="DefaultParagraphFont"/>
    <w:link w:val="CommentText"/>
    <w:uiPriority w:val="99"/>
    <w:semiHidden/>
    <w:rsid w:val="00A60B92"/>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60B92"/>
    <w:rPr>
      <w:b/>
      <w:bCs/>
    </w:rPr>
  </w:style>
  <w:style w:type="character" w:customStyle="1" w:styleId="CommentSubjectChar">
    <w:name w:val="Comment Subject Char"/>
    <w:basedOn w:val="CommentTextChar"/>
    <w:link w:val="CommentSubject"/>
    <w:uiPriority w:val="99"/>
    <w:semiHidden/>
    <w:rsid w:val="00A60B92"/>
    <w:rPr>
      <w:rFonts w:ascii="Arial" w:eastAsia="Times New Roman" w:hAnsi="Arial" w:cs="Times New Roman"/>
      <w:b/>
      <w:bCs/>
      <w:sz w:val="20"/>
      <w:szCs w:val="20"/>
      <w:lang w:val="en-US"/>
    </w:rPr>
  </w:style>
  <w:style w:type="paragraph" w:styleId="ListParagraph">
    <w:name w:val="List Paragraph"/>
    <w:basedOn w:val="Normal"/>
    <w:uiPriority w:val="34"/>
    <w:qFormat/>
    <w:rsid w:val="004201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7F8"/>
    <w:pPr>
      <w:spacing w:after="0" w:line="240" w:lineRule="auto"/>
    </w:pPr>
    <w:rPr>
      <w:rFonts w:ascii="Arial" w:eastAsia="Times New Roman" w:hAnsi="Arial" w:cs="Times New Roman"/>
      <w:szCs w:val="24"/>
      <w:lang w:val="en-US"/>
    </w:rPr>
  </w:style>
  <w:style w:type="paragraph" w:styleId="Heading2">
    <w:name w:val="heading 2"/>
    <w:basedOn w:val="Normal"/>
    <w:next w:val="Normal"/>
    <w:link w:val="Heading2Char"/>
    <w:uiPriority w:val="9"/>
    <w:semiHidden/>
    <w:unhideWhenUsed/>
    <w:qFormat/>
    <w:rsid w:val="009457F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DSubSubheadline">
    <w:name w:val="FRD Sub Subheadline"/>
    <w:basedOn w:val="Normal"/>
    <w:next w:val="Normal"/>
    <w:rsid w:val="009457F8"/>
    <w:pPr>
      <w:keepNext/>
      <w:keepLines/>
      <w:overflowPunct w:val="0"/>
      <w:autoSpaceDE w:val="0"/>
      <w:autoSpaceDN w:val="0"/>
      <w:adjustRightInd w:val="0"/>
      <w:spacing w:before="120" w:after="80" w:line="260" w:lineRule="exact"/>
      <w:textAlignment w:val="baseline"/>
    </w:pPr>
    <w:rPr>
      <w:rFonts w:ascii="EY Gothic Cond Demi" w:hAnsi="EY Gothic Cond Demi"/>
      <w:sz w:val="26"/>
      <w:szCs w:val="20"/>
    </w:rPr>
  </w:style>
  <w:style w:type="paragraph" w:customStyle="1" w:styleId="FRDText">
    <w:name w:val="FRD Text"/>
    <w:basedOn w:val="Normal"/>
    <w:link w:val="FRDTextChar"/>
    <w:rsid w:val="009457F8"/>
    <w:pPr>
      <w:overflowPunct w:val="0"/>
      <w:autoSpaceDE w:val="0"/>
      <w:autoSpaceDN w:val="0"/>
      <w:adjustRightInd w:val="0"/>
      <w:spacing w:after="120" w:line="280" w:lineRule="exact"/>
      <w:textAlignment w:val="baseline"/>
    </w:pPr>
    <w:rPr>
      <w:szCs w:val="20"/>
    </w:rPr>
  </w:style>
  <w:style w:type="paragraph" w:customStyle="1" w:styleId="FRDSectionTitle">
    <w:name w:val="FRD Section Title"/>
    <w:basedOn w:val="Normal"/>
    <w:rsid w:val="009457F8"/>
    <w:pPr>
      <w:overflowPunct w:val="0"/>
      <w:autoSpaceDE w:val="0"/>
      <w:autoSpaceDN w:val="0"/>
      <w:adjustRightInd w:val="0"/>
      <w:spacing w:line="280" w:lineRule="exact"/>
      <w:ind w:left="3629"/>
      <w:textAlignment w:val="baseline"/>
    </w:pPr>
    <w:rPr>
      <w:smallCaps/>
      <w:noProof/>
      <w:spacing w:val="20"/>
      <w:szCs w:val="20"/>
    </w:rPr>
  </w:style>
  <w:style w:type="paragraph" w:styleId="Header">
    <w:name w:val="header"/>
    <w:aliases w:val="even"/>
    <w:basedOn w:val="Normal"/>
    <w:link w:val="HeaderChar"/>
    <w:rsid w:val="009457F8"/>
    <w:pPr>
      <w:tabs>
        <w:tab w:val="center" w:pos="4153"/>
        <w:tab w:val="right" w:pos="8306"/>
      </w:tabs>
    </w:pPr>
  </w:style>
  <w:style w:type="character" w:customStyle="1" w:styleId="HeaderChar">
    <w:name w:val="Header Char"/>
    <w:aliases w:val="even Char"/>
    <w:basedOn w:val="DefaultParagraphFont"/>
    <w:link w:val="Header"/>
    <w:uiPriority w:val="99"/>
    <w:rsid w:val="009457F8"/>
    <w:rPr>
      <w:rFonts w:ascii="Arial" w:eastAsia="Times New Roman" w:hAnsi="Arial" w:cs="Times New Roman"/>
      <w:szCs w:val="24"/>
      <w:lang w:val="en-US"/>
    </w:rPr>
  </w:style>
  <w:style w:type="paragraph" w:customStyle="1" w:styleId="Body">
    <w:name w:val="Body"/>
    <w:basedOn w:val="Normal"/>
    <w:rsid w:val="009457F8"/>
    <w:pPr>
      <w:overflowPunct w:val="0"/>
      <w:autoSpaceDE w:val="0"/>
      <w:autoSpaceDN w:val="0"/>
      <w:adjustRightInd w:val="0"/>
      <w:spacing w:after="240" w:line="260" w:lineRule="exact"/>
      <w:textAlignment w:val="baseline"/>
    </w:pPr>
    <w:rPr>
      <w:rFonts w:cs="Arial"/>
      <w:sz w:val="20"/>
      <w:szCs w:val="20"/>
    </w:rPr>
  </w:style>
  <w:style w:type="character" w:customStyle="1" w:styleId="FRDTextChar">
    <w:name w:val="FRD Text Char"/>
    <w:basedOn w:val="DefaultParagraphFont"/>
    <w:link w:val="FRDText"/>
    <w:rsid w:val="009457F8"/>
    <w:rPr>
      <w:rFonts w:ascii="Arial" w:eastAsia="Times New Roman" w:hAnsi="Arial" w:cs="Times New Roman"/>
      <w:szCs w:val="20"/>
      <w:lang w:val="en-US"/>
    </w:rPr>
  </w:style>
  <w:style w:type="paragraph" w:customStyle="1" w:styleId="bodyindent">
    <w:name w:val="body indent"/>
    <w:basedOn w:val="Body"/>
    <w:qFormat/>
    <w:rsid w:val="009457F8"/>
    <w:pPr>
      <w:ind w:left="900"/>
    </w:pPr>
  </w:style>
  <w:style w:type="paragraph" w:customStyle="1" w:styleId="EYBodytextwithparaspace">
    <w:name w:val="EY Body text (with para space)"/>
    <w:basedOn w:val="Normal"/>
    <w:link w:val="EYBodytextwithparaspaceChar"/>
    <w:rsid w:val="009457F8"/>
    <w:pPr>
      <w:spacing w:after="240"/>
      <w:outlineLvl w:val="0"/>
    </w:pPr>
    <w:rPr>
      <w:rFonts w:ascii="EYInterstate Light" w:hAnsi="EYInterstate Light"/>
      <w:kern w:val="12"/>
      <w:sz w:val="20"/>
      <w:lang w:val="en-AU"/>
    </w:rPr>
  </w:style>
  <w:style w:type="character" w:customStyle="1" w:styleId="EYBodytextwithparaspaceChar">
    <w:name w:val="EY Body text (with para space) Char"/>
    <w:basedOn w:val="DefaultParagraphFont"/>
    <w:link w:val="EYBodytextwithparaspace"/>
    <w:rsid w:val="009457F8"/>
    <w:rPr>
      <w:rFonts w:ascii="EYInterstate Light" w:eastAsia="Times New Roman" w:hAnsi="EYInterstate Light" w:cs="Times New Roman"/>
      <w:kern w:val="12"/>
      <w:sz w:val="20"/>
      <w:szCs w:val="24"/>
      <w:lang w:val="en-AU"/>
    </w:rPr>
  </w:style>
  <w:style w:type="paragraph" w:customStyle="1" w:styleId="EYHeading2">
    <w:name w:val="EY Heading 2"/>
    <w:basedOn w:val="Heading2"/>
    <w:next w:val="EYBodytextwithparaspace"/>
    <w:rsid w:val="009457F8"/>
    <w:pPr>
      <w:keepLines w:val="0"/>
      <w:spacing w:before="120" w:after="120"/>
    </w:pPr>
    <w:rPr>
      <w:rFonts w:ascii="EYInterstate Light" w:eastAsia="Times New Roman" w:hAnsi="EYInterstate Light" w:cs="Times New Roman"/>
      <w:iCs/>
      <w:color w:val="auto"/>
      <w:sz w:val="28"/>
      <w:szCs w:val="28"/>
      <w:lang w:val="en-AU"/>
    </w:rPr>
  </w:style>
  <w:style w:type="paragraph" w:customStyle="1" w:styleId="EYHeading4">
    <w:name w:val="EY Heading 4"/>
    <w:basedOn w:val="Normal"/>
    <w:next w:val="EYBodytextwithparaspace"/>
    <w:rsid w:val="009457F8"/>
    <w:pPr>
      <w:keepNext/>
      <w:tabs>
        <w:tab w:val="num" w:pos="850"/>
      </w:tabs>
      <w:spacing w:before="120" w:after="120"/>
      <w:ind w:left="850" w:hanging="850"/>
      <w:outlineLvl w:val="2"/>
    </w:pPr>
    <w:rPr>
      <w:rFonts w:ascii="EYInterstate" w:hAnsi="EYInterstate"/>
      <w:bCs/>
      <w:i/>
      <w:sz w:val="20"/>
      <w:szCs w:val="26"/>
      <w:lang w:val="en-AU"/>
    </w:rPr>
  </w:style>
  <w:style w:type="character" w:customStyle="1" w:styleId="Heading2Char">
    <w:name w:val="Heading 2 Char"/>
    <w:basedOn w:val="DefaultParagraphFont"/>
    <w:link w:val="Heading2"/>
    <w:uiPriority w:val="9"/>
    <w:semiHidden/>
    <w:rsid w:val="009457F8"/>
    <w:rPr>
      <w:rFonts w:asciiTheme="majorHAnsi" w:eastAsiaTheme="majorEastAsia" w:hAnsiTheme="majorHAnsi" w:cstheme="majorBidi"/>
      <w:b/>
      <w:bCs/>
      <w:color w:val="4F81BD" w:themeColor="accent1"/>
      <w:sz w:val="26"/>
      <w:szCs w:val="26"/>
      <w:lang w:val="en-US"/>
    </w:rPr>
  </w:style>
  <w:style w:type="paragraph" w:styleId="Footer">
    <w:name w:val="footer"/>
    <w:basedOn w:val="Normal"/>
    <w:link w:val="FooterChar"/>
    <w:uiPriority w:val="99"/>
    <w:unhideWhenUsed/>
    <w:rsid w:val="004B5EFA"/>
    <w:pPr>
      <w:tabs>
        <w:tab w:val="center" w:pos="4513"/>
        <w:tab w:val="right" w:pos="9026"/>
      </w:tabs>
    </w:pPr>
  </w:style>
  <w:style w:type="character" w:customStyle="1" w:styleId="FooterChar">
    <w:name w:val="Footer Char"/>
    <w:basedOn w:val="DefaultParagraphFont"/>
    <w:link w:val="Footer"/>
    <w:uiPriority w:val="99"/>
    <w:rsid w:val="004B5EFA"/>
    <w:rPr>
      <w:rFonts w:ascii="Arial" w:eastAsia="Times New Roman" w:hAnsi="Arial" w:cs="Times New Roman"/>
      <w:szCs w:val="24"/>
      <w:lang w:val="en-US"/>
    </w:rPr>
  </w:style>
  <w:style w:type="paragraph" w:styleId="BalloonText">
    <w:name w:val="Balloon Text"/>
    <w:basedOn w:val="Normal"/>
    <w:link w:val="BalloonTextChar"/>
    <w:uiPriority w:val="99"/>
    <w:semiHidden/>
    <w:unhideWhenUsed/>
    <w:rsid w:val="00096C17"/>
    <w:rPr>
      <w:rFonts w:ascii="Tahoma" w:hAnsi="Tahoma" w:cs="Tahoma"/>
      <w:sz w:val="16"/>
      <w:szCs w:val="16"/>
    </w:rPr>
  </w:style>
  <w:style w:type="character" w:customStyle="1" w:styleId="BalloonTextChar">
    <w:name w:val="Balloon Text Char"/>
    <w:basedOn w:val="DefaultParagraphFont"/>
    <w:link w:val="BalloonText"/>
    <w:uiPriority w:val="99"/>
    <w:semiHidden/>
    <w:rsid w:val="00096C17"/>
    <w:rPr>
      <w:rFonts w:ascii="Tahoma" w:eastAsia="Times New Roman" w:hAnsi="Tahoma" w:cs="Tahoma"/>
      <w:sz w:val="16"/>
      <w:szCs w:val="16"/>
      <w:lang w:val="en-US"/>
    </w:rPr>
  </w:style>
  <w:style w:type="character" w:styleId="Hyperlink">
    <w:name w:val="Hyperlink"/>
    <w:basedOn w:val="DefaultParagraphFont"/>
    <w:rsid w:val="00A74277"/>
    <w:rPr>
      <w:color w:val="0000FF"/>
      <w:u w:val="single"/>
    </w:rPr>
  </w:style>
  <w:style w:type="paragraph" w:styleId="Revision">
    <w:name w:val="Revision"/>
    <w:hidden/>
    <w:uiPriority w:val="99"/>
    <w:semiHidden/>
    <w:rsid w:val="00C8256A"/>
    <w:pPr>
      <w:spacing w:after="0" w:line="240" w:lineRule="auto"/>
    </w:pPr>
    <w:rPr>
      <w:rFonts w:ascii="Arial" w:eastAsia="Times New Roman" w:hAnsi="Arial" w:cs="Times New Roman"/>
      <w:szCs w:val="24"/>
      <w:lang w:val="en-US"/>
    </w:rPr>
  </w:style>
  <w:style w:type="paragraph" w:styleId="FootnoteText">
    <w:name w:val="footnote text"/>
    <w:basedOn w:val="Normal"/>
    <w:link w:val="FootnoteTextChar"/>
    <w:uiPriority w:val="99"/>
    <w:semiHidden/>
    <w:unhideWhenUsed/>
    <w:rsid w:val="00E33B3C"/>
    <w:rPr>
      <w:sz w:val="20"/>
      <w:szCs w:val="20"/>
    </w:rPr>
  </w:style>
  <w:style w:type="character" w:customStyle="1" w:styleId="FootnoteTextChar">
    <w:name w:val="Footnote Text Char"/>
    <w:basedOn w:val="DefaultParagraphFont"/>
    <w:link w:val="FootnoteText"/>
    <w:uiPriority w:val="99"/>
    <w:semiHidden/>
    <w:rsid w:val="00E33B3C"/>
    <w:rPr>
      <w:rFonts w:ascii="Arial" w:eastAsia="Times New Roman" w:hAnsi="Arial" w:cs="Times New Roman"/>
      <w:sz w:val="20"/>
      <w:szCs w:val="20"/>
      <w:lang w:val="en-US"/>
    </w:rPr>
  </w:style>
  <w:style w:type="character" w:styleId="FootnoteReference">
    <w:name w:val="footnote reference"/>
    <w:basedOn w:val="DefaultParagraphFont"/>
    <w:uiPriority w:val="99"/>
    <w:semiHidden/>
    <w:unhideWhenUsed/>
    <w:rsid w:val="00E33B3C"/>
    <w:rPr>
      <w:rFonts w:ascii="Times New Roman" w:hAnsi="Times New Roman" w:cs="Times New Roman" w:hint="default"/>
      <w:strike w:val="0"/>
      <w:dstrike w:val="0"/>
      <w:position w:val="6"/>
      <w:u w:val="none"/>
      <w:effect w:val="none"/>
      <w:vertAlign w:val="baseline"/>
    </w:rPr>
  </w:style>
  <w:style w:type="character" w:styleId="CommentReference">
    <w:name w:val="annotation reference"/>
    <w:basedOn w:val="DefaultParagraphFont"/>
    <w:uiPriority w:val="99"/>
    <w:semiHidden/>
    <w:unhideWhenUsed/>
    <w:rsid w:val="00A60B92"/>
    <w:rPr>
      <w:sz w:val="16"/>
      <w:szCs w:val="16"/>
    </w:rPr>
  </w:style>
  <w:style w:type="paragraph" w:styleId="CommentText">
    <w:name w:val="annotation text"/>
    <w:basedOn w:val="Normal"/>
    <w:link w:val="CommentTextChar"/>
    <w:uiPriority w:val="99"/>
    <w:semiHidden/>
    <w:unhideWhenUsed/>
    <w:rsid w:val="00A60B92"/>
    <w:rPr>
      <w:sz w:val="20"/>
      <w:szCs w:val="20"/>
    </w:rPr>
  </w:style>
  <w:style w:type="character" w:customStyle="1" w:styleId="CommentTextChar">
    <w:name w:val="Comment Text Char"/>
    <w:basedOn w:val="DefaultParagraphFont"/>
    <w:link w:val="CommentText"/>
    <w:uiPriority w:val="99"/>
    <w:semiHidden/>
    <w:rsid w:val="00A60B92"/>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60B92"/>
    <w:rPr>
      <w:b/>
      <w:bCs/>
    </w:rPr>
  </w:style>
  <w:style w:type="character" w:customStyle="1" w:styleId="CommentSubjectChar">
    <w:name w:val="Comment Subject Char"/>
    <w:basedOn w:val="CommentTextChar"/>
    <w:link w:val="CommentSubject"/>
    <w:uiPriority w:val="99"/>
    <w:semiHidden/>
    <w:rsid w:val="00A60B92"/>
    <w:rPr>
      <w:rFonts w:ascii="Arial" w:eastAsia="Times New Roman" w:hAnsi="Arial" w:cs="Times New Roman"/>
      <w:b/>
      <w:bCs/>
      <w:sz w:val="20"/>
      <w:szCs w:val="20"/>
      <w:lang w:val="en-US"/>
    </w:rPr>
  </w:style>
  <w:style w:type="paragraph" w:styleId="ListParagraph">
    <w:name w:val="List Paragraph"/>
    <w:basedOn w:val="Normal"/>
    <w:uiPriority w:val="34"/>
    <w:qFormat/>
    <w:rsid w:val="004201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3942197">
      <w:bodyDiv w:val="1"/>
      <w:marLeft w:val="0"/>
      <w:marRight w:val="0"/>
      <w:marTop w:val="0"/>
      <w:marBottom w:val="0"/>
      <w:divBdr>
        <w:top w:val="none" w:sz="0" w:space="0" w:color="auto"/>
        <w:left w:val="none" w:sz="0" w:space="0" w:color="auto"/>
        <w:bottom w:val="none" w:sz="0" w:space="0" w:color="auto"/>
        <w:right w:val="none" w:sz="0" w:space="0" w:color="auto"/>
      </w:divBdr>
    </w:div>
    <w:div w:id="174463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Document_x0020_Types xmlns="a98127bf-6109-4958-a79f-e60a3113e2c3">Downloads</Document_x0020_Types>
    <Order0 xmlns="4e63637b-de5a-4d79-894d-771879f86bcd" xsi:nil="true"/>
    <Link xmlns="4e63637b-de5a-4d79-894d-771879f86bcd">
      <Url xsi:nil="true"/>
      <Description xsi:nil="true"/>
    </Link>
    <Business_x0020_Units xmlns="a98127bf-6109-4958-a79f-e60a3113e2c3">Office of the Accountant-General</Business_x0020_Uni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7DC045882700249BCF5C99E92C204B3" ma:contentTypeVersion="4" ma:contentTypeDescription="Create a new document." ma:contentTypeScope="" ma:versionID="f16ebcb13093a038c0dc9c0f90d190bc">
  <xsd:schema xmlns:xsd="http://www.w3.org/2001/XMLSchema" xmlns:xs="http://www.w3.org/2001/XMLSchema" xmlns:p="http://schemas.microsoft.com/office/2006/metadata/properties" xmlns:ns2="4e63637b-de5a-4d79-894d-771879f86bcd" xmlns:ns3="a98127bf-6109-4958-a79f-e60a3113e2c3" targetNamespace="http://schemas.microsoft.com/office/2006/metadata/properties" ma:root="true" ma:fieldsID="e22c6541b9bae5f017e5a1bb4523fbae" ns2:_="" ns3:_="">
    <xsd:import namespace="4e63637b-de5a-4d79-894d-771879f86bcd"/>
    <xsd:import namespace="a98127bf-6109-4958-a79f-e60a3113e2c3"/>
    <xsd:element name="properties">
      <xsd:complexType>
        <xsd:sequence>
          <xsd:element name="documentManagement">
            <xsd:complexType>
              <xsd:all>
                <xsd:element ref="ns2:Link" minOccurs="0"/>
                <xsd:element ref="ns3:Business_x0020_Units"/>
                <xsd:element ref="ns3:Document_x0020_Types" minOccurs="0"/>
                <xsd:element ref="ns2:Order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63637b-de5a-4d79-894d-771879f86bcd" elementFormDefault="qualified">
    <xsd:import namespace="http://schemas.microsoft.com/office/2006/documentManagement/types"/>
    <xsd:import namespace="http://schemas.microsoft.com/office/infopath/2007/PartnerControls"/>
    <xsd:element name="Link" ma:index="8"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Order0" ma:index="11" nillable="true" ma:displayName="Order" ma:internalName="Order0">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98127bf-6109-4958-a79f-e60a3113e2c3" elementFormDefault="qualified">
    <xsd:import namespace="http://schemas.microsoft.com/office/2006/documentManagement/types"/>
    <xsd:import namespace="http://schemas.microsoft.com/office/infopath/2007/PartnerControls"/>
    <xsd:element name="Business_x0020_Units" ma:index="9" ma:displayName="Business Units" ma:default="Office of the Accountant-General" ma:format="Dropdown" ma:internalName="Business_x0020_Units">
      <xsd:simpleType>
        <xsd:restriction base="dms:Choice">
          <xsd:enumeration value="Office of the Accountant-General"/>
          <xsd:enumeration value="Internal Audit Support"/>
          <xsd:enumeration value="Risk Management Support"/>
          <xsd:enumeration value="Technical Support Services"/>
          <xsd:enumeration value="Accounting Support and Reporting"/>
          <xsd:enumeration value="Capacity Building"/>
          <xsd:enumeration value="Specialised Audit Services"/>
          <xsd:enumeration value="Governance Monitoring and Enforcement"/>
          <xsd:enumeration value="MFMA Implementation"/>
        </xsd:restriction>
      </xsd:simpleType>
    </xsd:element>
    <xsd:element name="Document_x0020_Types" ma:index="10" nillable="true" ma:displayName="Document Types" ma:default="Downloads" ma:format="Dropdown" ma:internalName="Document_x0020_Types">
      <xsd:simpleType>
        <xsd:restriction base="dms:Choice">
          <xsd:enumeration value="Instruction Notes"/>
          <xsd:enumeration value="Presentations"/>
          <xsd:enumeration value="Agenda"/>
          <xsd:enumeration value="Memo's"/>
          <xsd:enumeration value="Minutes"/>
          <xsd:enumeration value="Supporting Documentation"/>
          <xsd:enumeration value="Acts"/>
          <xsd:enumeration value="Templates"/>
          <xsd:enumeration value="Examples"/>
          <xsd:enumeration value="Downloads"/>
          <xsd:enumeration value="Other Topics"/>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BBC7F0-FAB4-46EA-A075-D4F7DB5D5077}"/>
</file>

<file path=customXml/itemProps2.xml><?xml version="1.0" encoding="utf-8"?>
<ds:datastoreItem xmlns:ds="http://schemas.openxmlformats.org/officeDocument/2006/customXml" ds:itemID="{E31AC7CA-20C4-4EB1-B20B-00D2056A684B}"/>
</file>

<file path=customXml/itemProps3.xml><?xml version="1.0" encoding="utf-8"?>
<ds:datastoreItem xmlns:ds="http://schemas.openxmlformats.org/officeDocument/2006/customXml" ds:itemID="{D1E6B817-51AD-4A4E-A509-583942E44246}"/>
</file>

<file path=customXml/itemProps4.xml><?xml version="1.0" encoding="utf-8"?>
<ds:datastoreItem xmlns:ds="http://schemas.openxmlformats.org/officeDocument/2006/customXml" ds:itemID="{74E1512E-704E-4FE6-9A8C-0A0F3C8468DF}"/>
</file>

<file path=customXml/itemProps5.xml><?xml version="1.0" encoding="utf-8"?>
<ds:datastoreItem xmlns:ds="http://schemas.openxmlformats.org/officeDocument/2006/customXml" ds:itemID="{95C637B3-A9D8-4B19-9F95-513574349790}"/>
</file>

<file path=docProps/app.xml><?xml version="1.0" encoding="utf-8"?>
<Properties xmlns="http://schemas.openxmlformats.org/officeDocument/2006/extended-properties" xmlns:vt="http://schemas.openxmlformats.org/officeDocument/2006/docPropsVTypes">
  <Template>Normal.dotm</Template>
  <TotalTime>1</TotalTime>
  <Pages>3</Pages>
  <Words>1138</Words>
  <Characters>6491</Characters>
  <Application>Microsoft Office Word</Application>
  <DocSecurity>4</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Rozanne D'Alessandro</dc:creator>
  <cp:lastModifiedBy>Keitu Malebye</cp:lastModifiedBy>
  <cp:revision>2</cp:revision>
  <cp:lastPrinted>2014-08-19T12:21:00Z</cp:lastPrinted>
  <dcterms:created xsi:type="dcterms:W3CDTF">2017-06-05T06:42:00Z</dcterms:created>
  <dcterms:modified xsi:type="dcterms:W3CDTF">2017-06-05T06:42:00Z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0x01010057DC045882700249BCF5C99E92C204B3</vt:lpwstr>
  </property>
</Properties>
</file>